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9D9E157" w14:textId="5F4521E8" w:rsidR="00912D29"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0404401" w:history="1">
            <w:r w:rsidR="00912D29" w:rsidRPr="002B114B">
              <w:rPr>
                <w:rStyle w:val="Hyperlink"/>
                <w:noProof/>
              </w:rPr>
              <w:t>1.</w:t>
            </w:r>
            <w:r w:rsidR="00912D29">
              <w:rPr>
                <w:rFonts w:eastAsiaTheme="minorEastAsia"/>
                <w:noProof/>
                <w:kern w:val="2"/>
                <w:sz w:val="24"/>
                <w:szCs w:val="24"/>
                <w:lang w:eastAsia="en-GB"/>
                <w14:ligatures w14:val="standardContextual"/>
              </w:rPr>
              <w:tab/>
            </w:r>
            <w:r w:rsidR="00912D29" w:rsidRPr="002B114B">
              <w:rPr>
                <w:rStyle w:val="Hyperlink"/>
                <w:noProof/>
              </w:rPr>
              <w:t>Introduction</w:t>
            </w:r>
            <w:r w:rsidR="00912D29">
              <w:rPr>
                <w:noProof/>
                <w:webHidden/>
              </w:rPr>
              <w:tab/>
            </w:r>
            <w:r w:rsidR="00912D29">
              <w:rPr>
                <w:noProof/>
                <w:webHidden/>
              </w:rPr>
              <w:fldChar w:fldCharType="begin"/>
            </w:r>
            <w:r w:rsidR="00912D29">
              <w:rPr>
                <w:noProof/>
                <w:webHidden/>
              </w:rPr>
              <w:instrText xml:space="preserve"> PAGEREF _Toc220404401 \h </w:instrText>
            </w:r>
            <w:r w:rsidR="00912D29">
              <w:rPr>
                <w:noProof/>
                <w:webHidden/>
              </w:rPr>
            </w:r>
            <w:r w:rsidR="00912D29">
              <w:rPr>
                <w:noProof/>
                <w:webHidden/>
              </w:rPr>
              <w:fldChar w:fldCharType="separate"/>
            </w:r>
            <w:r w:rsidR="00AE1ADA">
              <w:rPr>
                <w:noProof/>
                <w:webHidden/>
              </w:rPr>
              <w:t>2</w:t>
            </w:r>
            <w:r w:rsidR="00912D29">
              <w:rPr>
                <w:noProof/>
                <w:webHidden/>
              </w:rPr>
              <w:fldChar w:fldCharType="end"/>
            </w:r>
          </w:hyperlink>
        </w:p>
        <w:p w14:paraId="16A69F66" w14:textId="45F924E7" w:rsidR="00912D29" w:rsidRDefault="00912D29">
          <w:pPr>
            <w:pStyle w:val="TOC1"/>
            <w:rPr>
              <w:rFonts w:eastAsiaTheme="minorEastAsia"/>
              <w:noProof/>
              <w:kern w:val="2"/>
              <w:sz w:val="24"/>
              <w:szCs w:val="24"/>
              <w:lang w:eastAsia="en-GB"/>
              <w14:ligatures w14:val="standardContextual"/>
            </w:rPr>
          </w:pPr>
          <w:hyperlink w:anchor="_Toc220404402" w:history="1">
            <w:r w:rsidRPr="002B114B">
              <w:rPr>
                <w:rStyle w:val="Hyperlink"/>
                <w:noProof/>
              </w:rPr>
              <w:t>2.</w:t>
            </w:r>
            <w:r>
              <w:rPr>
                <w:rFonts w:eastAsiaTheme="minorEastAsia"/>
                <w:noProof/>
                <w:kern w:val="2"/>
                <w:sz w:val="24"/>
                <w:szCs w:val="24"/>
                <w:lang w:eastAsia="en-GB"/>
                <w14:ligatures w14:val="standardContextual"/>
              </w:rPr>
              <w:tab/>
            </w:r>
            <w:r w:rsidRPr="002B114B">
              <w:rPr>
                <w:rStyle w:val="Hyperlink"/>
                <w:noProof/>
              </w:rPr>
              <w:t>What is this Privacy Notice about?</w:t>
            </w:r>
            <w:r>
              <w:rPr>
                <w:noProof/>
                <w:webHidden/>
              </w:rPr>
              <w:tab/>
            </w:r>
            <w:r>
              <w:rPr>
                <w:noProof/>
                <w:webHidden/>
              </w:rPr>
              <w:fldChar w:fldCharType="begin"/>
            </w:r>
            <w:r>
              <w:rPr>
                <w:noProof/>
                <w:webHidden/>
              </w:rPr>
              <w:instrText xml:space="preserve"> PAGEREF _Toc220404402 \h </w:instrText>
            </w:r>
            <w:r>
              <w:rPr>
                <w:noProof/>
                <w:webHidden/>
              </w:rPr>
            </w:r>
            <w:r>
              <w:rPr>
                <w:noProof/>
                <w:webHidden/>
              </w:rPr>
              <w:fldChar w:fldCharType="separate"/>
            </w:r>
            <w:r w:rsidR="00AE1ADA">
              <w:rPr>
                <w:noProof/>
                <w:webHidden/>
              </w:rPr>
              <w:t>2</w:t>
            </w:r>
            <w:r>
              <w:rPr>
                <w:noProof/>
                <w:webHidden/>
              </w:rPr>
              <w:fldChar w:fldCharType="end"/>
            </w:r>
          </w:hyperlink>
        </w:p>
        <w:p w14:paraId="113DC8E6" w14:textId="30FC0ECB" w:rsidR="00912D29" w:rsidRDefault="00912D29">
          <w:pPr>
            <w:pStyle w:val="TOC1"/>
            <w:rPr>
              <w:rFonts w:eastAsiaTheme="minorEastAsia"/>
              <w:noProof/>
              <w:kern w:val="2"/>
              <w:sz w:val="24"/>
              <w:szCs w:val="24"/>
              <w:lang w:eastAsia="en-GB"/>
              <w14:ligatures w14:val="standardContextual"/>
            </w:rPr>
          </w:pPr>
          <w:hyperlink w:anchor="_Toc220404403" w:history="1">
            <w:r w:rsidRPr="002B114B">
              <w:rPr>
                <w:rStyle w:val="Hyperlink"/>
                <w:noProof/>
              </w:rPr>
              <w:t>3.</w:t>
            </w:r>
            <w:r>
              <w:rPr>
                <w:rFonts w:eastAsiaTheme="minorEastAsia"/>
                <w:noProof/>
                <w:kern w:val="2"/>
                <w:sz w:val="24"/>
                <w:szCs w:val="24"/>
                <w:lang w:eastAsia="en-GB"/>
                <w14:ligatures w14:val="standardContextual"/>
              </w:rPr>
              <w:tab/>
            </w:r>
            <w:r w:rsidRPr="002B114B">
              <w:rPr>
                <w:rStyle w:val="Hyperlink"/>
                <w:noProof/>
              </w:rPr>
              <w:t>Who we are</w:t>
            </w:r>
            <w:r>
              <w:rPr>
                <w:noProof/>
                <w:webHidden/>
              </w:rPr>
              <w:tab/>
            </w:r>
            <w:r>
              <w:rPr>
                <w:noProof/>
                <w:webHidden/>
              </w:rPr>
              <w:fldChar w:fldCharType="begin"/>
            </w:r>
            <w:r>
              <w:rPr>
                <w:noProof/>
                <w:webHidden/>
              </w:rPr>
              <w:instrText xml:space="preserve"> PAGEREF _Toc220404403 \h </w:instrText>
            </w:r>
            <w:r>
              <w:rPr>
                <w:noProof/>
                <w:webHidden/>
              </w:rPr>
            </w:r>
            <w:r>
              <w:rPr>
                <w:noProof/>
                <w:webHidden/>
              </w:rPr>
              <w:fldChar w:fldCharType="separate"/>
            </w:r>
            <w:r w:rsidR="00AE1ADA">
              <w:rPr>
                <w:noProof/>
                <w:webHidden/>
              </w:rPr>
              <w:t>2</w:t>
            </w:r>
            <w:r>
              <w:rPr>
                <w:noProof/>
                <w:webHidden/>
              </w:rPr>
              <w:fldChar w:fldCharType="end"/>
            </w:r>
          </w:hyperlink>
        </w:p>
        <w:p w14:paraId="0A50E5EA" w14:textId="40532623" w:rsidR="00912D29" w:rsidRDefault="00912D29">
          <w:pPr>
            <w:pStyle w:val="TOC1"/>
            <w:rPr>
              <w:rFonts w:eastAsiaTheme="minorEastAsia"/>
              <w:noProof/>
              <w:kern w:val="2"/>
              <w:sz w:val="24"/>
              <w:szCs w:val="24"/>
              <w:lang w:eastAsia="en-GB"/>
              <w14:ligatures w14:val="standardContextual"/>
            </w:rPr>
          </w:pPr>
          <w:hyperlink w:anchor="_Toc220404404" w:history="1">
            <w:r w:rsidRPr="002B114B">
              <w:rPr>
                <w:rStyle w:val="Hyperlink"/>
                <w:noProof/>
              </w:rPr>
              <w:t>4.</w:t>
            </w:r>
            <w:r>
              <w:rPr>
                <w:rFonts w:eastAsiaTheme="minorEastAsia"/>
                <w:noProof/>
                <w:kern w:val="2"/>
                <w:sz w:val="24"/>
                <w:szCs w:val="24"/>
                <w:lang w:eastAsia="en-GB"/>
                <w14:ligatures w14:val="standardContextual"/>
              </w:rPr>
              <w:tab/>
            </w:r>
            <w:r w:rsidRPr="002B114B">
              <w:rPr>
                <w:rStyle w:val="Hyperlink"/>
                <w:noProof/>
              </w:rPr>
              <w:t>Types of information we use</w:t>
            </w:r>
            <w:r>
              <w:rPr>
                <w:noProof/>
                <w:webHidden/>
              </w:rPr>
              <w:tab/>
            </w:r>
            <w:r>
              <w:rPr>
                <w:noProof/>
                <w:webHidden/>
              </w:rPr>
              <w:fldChar w:fldCharType="begin"/>
            </w:r>
            <w:r>
              <w:rPr>
                <w:noProof/>
                <w:webHidden/>
              </w:rPr>
              <w:instrText xml:space="preserve"> PAGEREF _Toc220404404 \h </w:instrText>
            </w:r>
            <w:r>
              <w:rPr>
                <w:noProof/>
                <w:webHidden/>
              </w:rPr>
            </w:r>
            <w:r>
              <w:rPr>
                <w:noProof/>
                <w:webHidden/>
              </w:rPr>
              <w:fldChar w:fldCharType="separate"/>
            </w:r>
            <w:r w:rsidR="00AE1ADA">
              <w:rPr>
                <w:noProof/>
                <w:webHidden/>
              </w:rPr>
              <w:t>2</w:t>
            </w:r>
            <w:r>
              <w:rPr>
                <w:noProof/>
                <w:webHidden/>
              </w:rPr>
              <w:fldChar w:fldCharType="end"/>
            </w:r>
          </w:hyperlink>
        </w:p>
        <w:p w14:paraId="5C910AFD" w14:textId="797A017A" w:rsidR="00912D29" w:rsidRDefault="00912D29">
          <w:pPr>
            <w:pStyle w:val="TOC1"/>
            <w:rPr>
              <w:rFonts w:eastAsiaTheme="minorEastAsia"/>
              <w:noProof/>
              <w:kern w:val="2"/>
              <w:sz w:val="24"/>
              <w:szCs w:val="24"/>
              <w:lang w:eastAsia="en-GB"/>
              <w14:ligatures w14:val="standardContextual"/>
            </w:rPr>
          </w:pPr>
          <w:hyperlink w:anchor="_Toc220404405" w:history="1">
            <w:r w:rsidRPr="002B114B">
              <w:rPr>
                <w:rStyle w:val="Hyperlink"/>
                <w:noProof/>
              </w:rPr>
              <w:t>5.</w:t>
            </w:r>
            <w:r>
              <w:rPr>
                <w:rFonts w:eastAsiaTheme="minorEastAsia"/>
                <w:noProof/>
                <w:kern w:val="2"/>
                <w:sz w:val="24"/>
                <w:szCs w:val="24"/>
                <w:lang w:eastAsia="en-GB"/>
                <w14:ligatures w14:val="standardContextual"/>
              </w:rPr>
              <w:tab/>
            </w:r>
            <w:r w:rsidRPr="002B114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_Toc220404405 \h </w:instrText>
            </w:r>
            <w:r>
              <w:rPr>
                <w:noProof/>
                <w:webHidden/>
              </w:rPr>
            </w:r>
            <w:r>
              <w:rPr>
                <w:noProof/>
                <w:webHidden/>
              </w:rPr>
              <w:fldChar w:fldCharType="separate"/>
            </w:r>
            <w:r w:rsidR="00AE1ADA">
              <w:rPr>
                <w:noProof/>
                <w:webHidden/>
              </w:rPr>
              <w:t>2</w:t>
            </w:r>
            <w:r>
              <w:rPr>
                <w:noProof/>
                <w:webHidden/>
              </w:rPr>
              <w:fldChar w:fldCharType="end"/>
            </w:r>
          </w:hyperlink>
        </w:p>
        <w:p w14:paraId="435F629A" w14:textId="041C59C4" w:rsidR="00912D29" w:rsidRDefault="00912D29">
          <w:pPr>
            <w:pStyle w:val="TOC1"/>
            <w:rPr>
              <w:rFonts w:eastAsiaTheme="minorEastAsia"/>
              <w:noProof/>
              <w:kern w:val="2"/>
              <w:sz w:val="24"/>
              <w:szCs w:val="24"/>
              <w:lang w:eastAsia="en-GB"/>
              <w14:ligatures w14:val="standardContextual"/>
            </w:rPr>
          </w:pPr>
          <w:hyperlink w:anchor="_Toc220404406" w:history="1">
            <w:r w:rsidRPr="002B114B">
              <w:rPr>
                <w:rStyle w:val="Hyperlink"/>
                <w:noProof/>
              </w:rPr>
              <w:t>6.</w:t>
            </w:r>
            <w:r>
              <w:rPr>
                <w:rFonts w:eastAsiaTheme="minorEastAsia"/>
                <w:noProof/>
                <w:kern w:val="2"/>
                <w:sz w:val="24"/>
                <w:szCs w:val="24"/>
                <w:lang w:eastAsia="en-GB"/>
                <w14:ligatures w14:val="standardContextual"/>
              </w:rPr>
              <w:tab/>
            </w:r>
            <w:r w:rsidRPr="002B114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_Toc220404406 \h </w:instrText>
            </w:r>
            <w:r>
              <w:rPr>
                <w:noProof/>
                <w:webHidden/>
              </w:rPr>
            </w:r>
            <w:r>
              <w:rPr>
                <w:noProof/>
                <w:webHidden/>
              </w:rPr>
              <w:fldChar w:fldCharType="separate"/>
            </w:r>
            <w:r w:rsidR="00AE1ADA">
              <w:rPr>
                <w:noProof/>
                <w:webHidden/>
              </w:rPr>
              <w:t>3</w:t>
            </w:r>
            <w:r>
              <w:rPr>
                <w:noProof/>
                <w:webHidden/>
              </w:rPr>
              <w:fldChar w:fldCharType="end"/>
            </w:r>
          </w:hyperlink>
        </w:p>
        <w:p w14:paraId="3D568DDB" w14:textId="2D6A313F" w:rsidR="00912D29" w:rsidRDefault="00912D29">
          <w:pPr>
            <w:pStyle w:val="TOC1"/>
            <w:rPr>
              <w:rFonts w:eastAsiaTheme="minorEastAsia"/>
              <w:noProof/>
              <w:kern w:val="2"/>
              <w:sz w:val="24"/>
              <w:szCs w:val="24"/>
              <w:lang w:eastAsia="en-GB"/>
              <w14:ligatures w14:val="standardContextual"/>
            </w:rPr>
          </w:pPr>
          <w:hyperlink w:anchor="_Toc220404407" w:history="1">
            <w:r w:rsidRPr="002B114B">
              <w:rPr>
                <w:rStyle w:val="Hyperlink"/>
                <w:noProof/>
              </w:rPr>
              <w:t>7.</w:t>
            </w:r>
            <w:r>
              <w:rPr>
                <w:rFonts w:eastAsiaTheme="minorEastAsia"/>
                <w:noProof/>
                <w:kern w:val="2"/>
                <w:sz w:val="24"/>
                <w:szCs w:val="24"/>
                <w:lang w:eastAsia="en-GB"/>
                <w14:ligatures w14:val="standardContextual"/>
              </w:rPr>
              <w:tab/>
            </w:r>
            <w:r w:rsidRPr="002B114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_Toc220404407 \h </w:instrText>
            </w:r>
            <w:r>
              <w:rPr>
                <w:noProof/>
                <w:webHidden/>
              </w:rPr>
            </w:r>
            <w:r>
              <w:rPr>
                <w:noProof/>
                <w:webHidden/>
              </w:rPr>
              <w:fldChar w:fldCharType="separate"/>
            </w:r>
            <w:r w:rsidR="00AE1ADA">
              <w:rPr>
                <w:noProof/>
                <w:webHidden/>
              </w:rPr>
              <w:t>3</w:t>
            </w:r>
            <w:r>
              <w:rPr>
                <w:noProof/>
                <w:webHidden/>
              </w:rPr>
              <w:fldChar w:fldCharType="end"/>
            </w:r>
          </w:hyperlink>
        </w:p>
        <w:p w14:paraId="3C8CD137" w14:textId="46C8C032"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8" w:history="1">
            <w:r w:rsidRPr="002B114B">
              <w:rPr>
                <w:rStyle w:val="Hyperlink"/>
                <w:rFonts w:ascii="Calibri" w:hAnsi="Calibri" w:cs="Calibri"/>
                <w:noProof/>
              </w:rPr>
              <w:t>a.</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_Toc220404408 \h </w:instrText>
            </w:r>
            <w:r>
              <w:rPr>
                <w:noProof/>
                <w:webHidden/>
              </w:rPr>
            </w:r>
            <w:r>
              <w:rPr>
                <w:noProof/>
                <w:webHidden/>
              </w:rPr>
              <w:fldChar w:fldCharType="separate"/>
            </w:r>
            <w:r w:rsidR="00AE1ADA">
              <w:rPr>
                <w:noProof/>
                <w:webHidden/>
              </w:rPr>
              <w:t>5</w:t>
            </w:r>
            <w:r>
              <w:rPr>
                <w:noProof/>
                <w:webHidden/>
              </w:rPr>
              <w:fldChar w:fldCharType="end"/>
            </w:r>
          </w:hyperlink>
        </w:p>
        <w:p w14:paraId="01430FD7" w14:textId="6E248BD7"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9" w:history="1">
            <w:r w:rsidRPr="002B114B">
              <w:rPr>
                <w:rStyle w:val="Hyperlink"/>
                <w:rFonts w:ascii="Calibri" w:hAnsi="Calibri" w:cs="Calibri"/>
                <w:noProof/>
              </w:rPr>
              <w:t>b.</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_Toc220404409 \h </w:instrText>
            </w:r>
            <w:r>
              <w:rPr>
                <w:noProof/>
                <w:webHidden/>
              </w:rPr>
            </w:r>
            <w:r>
              <w:rPr>
                <w:noProof/>
                <w:webHidden/>
              </w:rPr>
              <w:fldChar w:fldCharType="separate"/>
            </w:r>
            <w:r w:rsidR="00AE1ADA">
              <w:rPr>
                <w:noProof/>
                <w:webHidden/>
              </w:rPr>
              <w:t>16</w:t>
            </w:r>
            <w:r>
              <w:rPr>
                <w:noProof/>
                <w:webHidden/>
              </w:rPr>
              <w:fldChar w:fldCharType="end"/>
            </w:r>
          </w:hyperlink>
        </w:p>
        <w:p w14:paraId="04C34AF4" w14:textId="17066D5D"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0" w:history="1">
            <w:r w:rsidRPr="002B114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_Toc220404410 \h </w:instrText>
            </w:r>
            <w:r>
              <w:rPr>
                <w:noProof/>
                <w:webHidden/>
              </w:rPr>
            </w:r>
            <w:r>
              <w:rPr>
                <w:noProof/>
                <w:webHidden/>
              </w:rPr>
              <w:fldChar w:fldCharType="separate"/>
            </w:r>
            <w:r w:rsidR="00AE1ADA">
              <w:rPr>
                <w:noProof/>
                <w:webHidden/>
              </w:rPr>
              <w:t>24</w:t>
            </w:r>
            <w:r>
              <w:rPr>
                <w:noProof/>
                <w:webHidden/>
              </w:rPr>
              <w:fldChar w:fldCharType="end"/>
            </w:r>
          </w:hyperlink>
        </w:p>
        <w:p w14:paraId="531F2DAF" w14:textId="6A2A6150"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1" w:history="1">
            <w:r w:rsidRPr="002B114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_Toc220404411 \h </w:instrText>
            </w:r>
            <w:r>
              <w:rPr>
                <w:noProof/>
                <w:webHidden/>
              </w:rPr>
            </w:r>
            <w:r>
              <w:rPr>
                <w:noProof/>
                <w:webHidden/>
              </w:rPr>
              <w:fldChar w:fldCharType="separate"/>
            </w:r>
            <w:r w:rsidR="00AE1ADA">
              <w:rPr>
                <w:noProof/>
                <w:webHidden/>
              </w:rPr>
              <w:t>38</w:t>
            </w:r>
            <w:r>
              <w:rPr>
                <w:noProof/>
                <w:webHidden/>
              </w:rPr>
              <w:fldChar w:fldCharType="end"/>
            </w:r>
          </w:hyperlink>
        </w:p>
        <w:p w14:paraId="6E287D01" w14:textId="0A2325C0"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2" w:history="1">
            <w:r w:rsidRPr="002B114B">
              <w:rPr>
                <w:rStyle w:val="Hyperlink"/>
                <w:rFonts w:ascii="Calibri" w:hAnsi="Calibri" w:cs="Calibri"/>
                <w:noProof/>
              </w:rPr>
              <w:t>e.</w:t>
            </w:r>
            <w:r>
              <w:rPr>
                <w:rFonts w:eastAsiaTheme="minorEastAsia"/>
                <w:noProof/>
                <w:kern w:val="2"/>
                <w:sz w:val="24"/>
                <w:szCs w:val="24"/>
                <w:lang w:eastAsia="en-GB"/>
                <w14:ligatures w14:val="standardContextual"/>
              </w:rPr>
              <w:tab/>
            </w:r>
            <w:r w:rsidRPr="002B114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_Toc220404412 \h </w:instrText>
            </w:r>
            <w:r>
              <w:rPr>
                <w:noProof/>
                <w:webHidden/>
              </w:rPr>
            </w:r>
            <w:r>
              <w:rPr>
                <w:noProof/>
                <w:webHidden/>
              </w:rPr>
              <w:fldChar w:fldCharType="separate"/>
            </w:r>
            <w:r w:rsidR="00AE1ADA">
              <w:rPr>
                <w:noProof/>
                <w:webHidden/>
              </w:rPr>
              <w:t>47</w:t>
            </w:r>
            <w:r>
              <w:rPr>
                <w:noProof/>
                <w:webHidden/>
              </w:rPr>
              <w:fldChar w:fldCharType="end"/>
            </w:r>
          </w:hyperlink>
        </w:p>
        <w:p w14:paraId="22507591" w14:textId="7E97FE62"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3" w:history="1">
            <w:r w:rsidRPr="002B114B">
              <w:rPr>
                <w:rStyle w:val="Hyperlink"/>
                <w:rFonts w:ascii="Calibri" w:hAnsi="Calibri" w:cs="Calibri"/>
                <w:noProof/>
              </w:rPr>
              <w:t>f.</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_Toc220404413 \h </w:instrText>
            </w:r>
            <w:r>
              <w:rPr>
                <w:noProof/>
                <w:webHidden/>
              </w:rPr>
            </w:r>
            <w:r>
              <w:rPr>
                <w:noProof/>
                <w:webHidden/>
              </w:rPr>
              <w:fldChar w:fldCharType="separate"/>
            </w:r>
            <w:r w:rsidR="00AE1ADA">
              <w:rPr>
                <w:noProof/>
                <w:webHidden/>
              </w:rPr>
              <w:t>55</w:t>
            </w:r>
            <w:r>
              <w:rPr>
                <w:noProof/>
                <w:webHidden/>
              </w:rPr>
              <w:fldChar w:fldCharType="end"/>
            </w:r>
          </w:hyperlink>
        </w:p>
        <w:p w14:paraId="03BB0C3A" w14:textId="70BE528E" w:rsidR="00912D29" w:rsidRDefault="00912D29">
          <w:pPr>
            <w:pStyle w:val="TOC1"/>
            <w:rPr>
              <w:rFonts w:eastAsiaTheme="minorEastAsia"/>
              <w:noProof/>
              <w:kern w:val="2"/>
              <w:sz w:val="24"/>
              <w:szCs w:val="24"/>
              <w:lang w:eastAsia="en-GB"/>
              <w14:ligatures w14:val="standardContextual"/>
            </w:rPr>
          </w:pPr>
          <w:hyperlink w:anchor="_Toc220404414" w:history="1">
            <w:r w:rsidRPr="002B114B">
              <w:rPr>
                <w:rStyle w:val="Hyperlink"/>
                <w:noProof/>
              </w:rPr>
              <w:t>8.</w:t>
            </w:r>
            <w:r>
              <w:rPr>
                <w:rFonts w:eastAsiaTheme="minorEastAsia"/>
                <w:noProof/>
                <w:kern w:val="2"/>
                <w:sz w:val="24"/>
                <w:szCs w:val="24"/>
                <w:lang w:eastAsia="en-GB"/>
                <w14:ligatures w14:val="standardContextual"/>
              </w:rPr>
              <w:tab/>
            </w:r>
            <w:r w:rsidRPr="002B114B">
              <w:rPr>
                <w:rStyle w:val="Hyperlink"/>
                <w:noProof/>
              </w:rPr>
              <w:t>The Information Commissioner</w:t>
            </w:r>
            <w:r>
              <w:rPr>
                <w:noProof/>
                <w:webHidden/>
              </w:rPr>
              <w:tab/>
            </w:r>
            <w:r>
              <w:rPr>
                <w:noProof/>
                <w:webHidden/>
              </w:rPr>
              <w:fldChar w:fldCharType="begin"/>
            </w:r>
            <w:r>
              <w:rPr>
                <w:noProof/>
                <w:webHidden/>
              </w:rPr>
              <w:instrText xml:space="preserve"> PAGEREF _Toc220404414 \h </w:instrText>
            </w:r>
            <w:r>
              <w:rPr>
                <w:noProof/>
                <w:webHidden/>
              </w:rPr>
            </w:r>
            <w:r>
              <w:rPr>
                <w:noProof/>
                <w:webHidden/>
              </w:rPr>
              <w:fldChar w:fldCharType="separate"/>
            </w:r>
            <w:r w:rsidR="00AE1ADA">
              <w:rPr>
                <w:noProof/>
                <w:webHidden/>
              </w:rPr>
              <w:t>90</w:t>
            </w:r>
            <w:r>
              <w:rPr>
                <w:noProof/>
                <w:webHidden/>
              </w:rPr>
              <w:fldChar w:fldCharType="end"/>
            </w:r>
          </w:hyperlink>
        </w:p>
        <w:p w14:paraId="39D0CAA9" w14:textId="7CEFBCA0" w:rsidR="00912D29" w:rsidRDefault="00912D29">
          <w:pPr>
            <w:pStyle w:val="TOC1"/>
            <w:rPr>
              <w:rFonts w:eastAsiaTheme="minorEastAsia"/>
              <w:noProof/>
              <w:kern w:val="2"/>
              <w:sz w:val="24"/>
              <w:szCs w:val="24"/>
              <w:lang w:eastAsia="en-GB"/>
              <w14:ligatures w14:val="standardContextual"/>
            </w:rPr>
          </w:pPr>
          <w:hyperlink w:anchor="_Toc220404415" w:history="1">
            <w:r w:rsidRPr="002B114B">
              <w:rPr>
                <w:rStyle w:val="Hyperlink"/>
                <w:noProof/>
              </w:rPr>
              <w:t>9.</w:t>
            </w:r>
            <w:r>
              <w:rPr>
                <w:rFonts w:eastAsiaTheme="minorEastAsia"/>
                <w:noProof/>
                <w:kern w:val="2"/>
                <w:sz w:val="24"/>
                <w:szCs w:val="24"/>
                <w:lang w:eastAsia="en-GB"/>
                <w14:ligatures w14:val="standardContextual"/>
              </w:rPr>
              <w:tab/>
            </w:r>
            <w:r w:rsidRPr="002B114B">
              <w:rPr>
                <w:rStyle w:val="Hyperlink"/>
                <w:noProof/>
              </w:rPr>
              <w:t>What is EMIS Systems Local Record Sharing?</w:t>
            </w:r>
            <w:r>
              <w:rPr>
                <w:noProof/>
                <w:webHidden/>
              </w:rPr>
              <w:tab/>
            </w:r>
            <w:r>
              <w:rPr>
                <w:noProof/>
                <w:webHidden/>
              </w:rPr>
              <w:fldChar w:fldCharType="begin"/>
            </w:r>
            <w:r>
              <w:rPr>
                <w:noProof/>
                <w:webHidden/>
              </w:rPr>
              <w:instrText xml:space="preserve"> PAGEREF _Toc220404415 \h </w:instrText>
            </w:r>
            <w:r>
              <w:rPr>
                <w:noProof/>
                <w:webHidden/>
              </w:rPr>
            </w:r>
            <w:r>
              <w:rPr>
                <w:noProof/>
                <w:webHidden/>
              </w:rPr>
              <w:fldChar w:fldCharType="separate"/>
            </w:r>
            <w:r w:rsidR="00AE1ADA">
              <w:rPr>
                <w:noProof/>
                <w:webHidden/>
              </w:rPr>
              <w:t>90</w:t>
            </w:r>
            <w:r>
              <w:rPr>
                <w:noProof/>
                <w:webHidden/>
              </w:rPr>
              <w:fldChar w:fldCharType="end"/>
            </w:r>
          </w:hyperlink>
        </w:p>
        <w:p w14:paraId="19FB9B13" w14:textId="43B3D587" w:rsidR="00912D29" w:rsidRDefault="00912D29">
          <w:pPr>
            <w:pStyle w:val="TOC1"/>
            <w:rPr>
              <w:rFonts w:eastAsiaTheme="minorEastAsia"/>
              <w:noProof/>
              <w:kern w:val="2"/>
              <w:sz w:val="24"/>
              <w:szCs w:val="24"/>
              <w:lang w:eastAsia="en-GB"/>
              <w14:ligatures w14:val="standardContextual"/>
            </w:rPr>
          </w:pPr>
          <w:hyperlink w:anchor="_Toc220404416" w:history="1">
            <w:r w:rsidRPr="002B114B">
              <w:rPr>
                <w:rStyle w:val="Hyperlink"/>
                <w:noProof/>
              </w:rPr>
              <w:t>10.</w:t>
            </w:r>
            <w:r>
              <w:rPr>
                <w:rFonts w:eastAsiaTheme="minorEastAsia"/>
                <w:noProof/>
                <w:kern w:val="2"/>
                <w:sz w:val="24"/>
                <w:szCs w:val="24"/>
                <w:lang w:eastAsia="en-GB"/>
                <w14:ligatures w14:val="standardContextual"/>
              </w:rPr>
              <w:tab/>
            </w:r>
            <w:r w:rsidRPr="002B114B">
              <w:rPr>
                <w:rStyle w:val="Hyperlink"/>
                <w:noProof/>
              </w:rPr>
              <w:t>What do we use anonymised data for?</w:t>
            </w:r>
            <w:r>
              <w:rPr>
                <w:noProof/>
                <w:webHidden/>
              </w:rPr>
              <w:tab/>
            </w:r>
            <w:r>
              <w:rPr>
                <w:noProof/>
                <w:webHidden/>
              </w:rPr>
              <w:fldChar w:fldCharType="begin"/>
            </w:r>
            <w:r>
              <w:rPr>
                <w:noProof/>
                <w:webHidden/>
              </w:rPr>
              <w:instrText xml:space="preserve"> PAGEREF _Toc220404416 \h </w:instrText>
            </w:r>
            <w:r>
              <w:rPr>
                <w:noProof/>
                <w:webHidden/>
              </w:rPr>
            </w:r>
            <w:r>
              <w:rPr>
                <w:noProof/>
                <w:webHidden/>
              </w:rPr>
              <w:fldChar w:fldCharType="separate"/>
            </w:r>
            <w:r w:rsidR="00AE1ADA">
              <w:rPr>
                <w:noProof/>
                <w:webHidden/>
              </w:rPr>
              <w:t>90</w:t>
            </w:r>
            <w:r>
              <w:rPr>
                <w:noProof/>
                <w:webHidden/>
              </w:rPr>
              <w:fldChar w:fldCharType="end"/>
            </w:r>
          </w:hyperlink>
        </w:p>
        <w:p w14:paraId="6478EE09" w14:textId="52935912" w:rsidR="00912D29" w:rsidRDefault="00912D29">
          <w:pPr>
            <w:pStyle w:val="TOC1"/>
            <w:rPr>
              <w:rFonts w:eastAsiaTheme="minorEastAsia"/>
              <w:noProof/>
              <w:kern w:val="2"/>
              <w:sz w:val="24"/>
              <w:szCs w:val="24"/>
              <w:lang w:eastAsia="en-GB"/>
              <w14:ligatures w14:val="standardContextual"/>
            </w:rPr>
          </w:pPr>
          <w:hyperlink w:anchor="_Toc220404417" w:history="1">
            <w:r w:rsidRPr="002B114B">
              <w:rPr>
                <w:rStyle w:val="Hyperlink"/>
                <w:noProof/>
              </w:rPr>
              <w:t>11.</w:t>
            </w:r>
            <w:r>
              <w:rPr>
                <w:rFonts w:eastAsiaTheme="minorEastAsia"/>
                <w:noProof/>
                <w:kern w:val="2"/>
                <w:sz w:val="24"/>
                <w:szCs w:val="24"/>
                <w:lang w:eastAsia="en-GB"/>
                <w14:ligatures w14:val="standardContextual"/>
              </w:rPr>
              <w:tab/>
            </w:r>
            <w:r w:rsidRPr="002B114B">
              <w:rPr>
                <w:rStyle w:val="Hyperlink"/>
                <w:noProof/>
              </w:rPr>
              <w:t>Details of data linkage with other datasets</w:t>
            </w:r>
            <w:r>
              <w:rPr>
                <w:noProof/>
                <w:webHidden/>
              </w:rPr>
              <w:tab/>
            </w:r>
            <w:r>
              <w:rPr>
                <w:noProof/>
                <w:webHidden/>
              </w:rPr>
              <w:fldChar w:fldCharType="begin"/>
            </w:r>
            <w:r>
              <w:rPr>
                <w:noProof/>
                <w:webHidden/>
              </w:rPr>
              <w:instrText xml:space="preserve"> PAGEREF _Toc220404417 \h </w:instrText>
            </w:r>
            <w:r>
              <w:rPr>
                <w:noProof/>
                <w:webHidden/>
              </w:rPr>
            </w:r>
            <w:r>
              <w:rPr>
                <w:noProof/>
                <w:webHidden/>
              </w:rPr>
              <w:fldChar w:fldCharType="separate"/>
            </w:r>
            <w:r w:rsidR="00AE1ADA">
              <w:rPr>
                <w:noProof/>
                <w:webHidden/>
              </w:rPr>
              <w:t>91</w:t>
            </w:r>
            <w:r>
              <w:rPr>
                <w:noProof/>
                <w:webHidden/>
              </w:rPr>
              <w:fldChar w:fldCharType="end"/>
            </w:r>
          </w:hyperlink>
        </w:p>
        <w:p w14:paraId="0E50A9B6" w14:textId="466F8D97" w:rsidR="00912D29" w:rsidRDefault="00912D29">
          <w:pPr>
            <w:pStyle w:val="TOC1"/>
            <w:rPr>
              <w:rFonts w:eastAsiaTheme="minorEastAsia"/>
              <w:noProof/>
              <w:kern w:val="2"/>
              <w:sz w:val="24"/>
              <w:szCs w:val="24"/>
              <w:lang w:eastAsia="en-GB"/>
              <w14:ligatures w14:val="standardContextual"/>
            </w:rPr>
          </w:pPr>
          <w:hyperlink w:anchor="_Toc220404418" w:history="1">
            <w:r w:rsidRPr="002B114B">
              <w:rPr>
                <w:rStyle w:val="Hyperlink"/>
                <w:rFonts w:cs="Times New Roman"/>
                <w:noProof/>
              </w:rPr>
              <w:t>12.</w:t>
            </w:r>
            <w:r>
              <w:rPr>
                <w:rFonts w:eastAsiaTheme="minorEastAsia"/>
                <w:noProof/>
                <w:kern w:val="2"/>
                <w:sz w:val="24"/>
                <w:szCs w:val="24"/>
                <w:lang w:eastAsia="en-GB"/>
                <w14:ligatures w14:val="standardContextual"/>
              </w:rPr>
              <w:tab/>
            </w:r>
            <w:r w:rsidRPr="002B114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_Toc220404418 \h </w:instrText>
            </w:r>
            <w:r>
              <w:rPr>
                <w:noProof/>
                <w:webHidden/>
              </w:rPr>
            </w:r>
            <w:r>
              <w:rPr>
                <w:noProof/>
                <w:webHidden/>
              </w:rPr>
              <w:fldChar w:fldCharType="separate"/>
            </w:r>
            <w:r w:rsidR="00AE1ADA">
              <w:rPr>
                <w:noProof/>
                <w:webHidden/>
              </w:rPr>
              <w:t>91</w:t>
            </w:r>
            <w:r>
              <w:rPr>
                <w:noProof/>
                <w:webHidden/>
              </w:rPr>
              <w:fldChar w:fldCharType="end"/>
            </w:r>
          </w:hyperlink>
        </w:p>
        <w:p w14:paraId="478B67CF" w14:textId="1A564E1E" w:rsidR="00912D29" w:rsidRDefault="00912D29">
          <w:pPr>
            <w:pStyle w:val="TOC1"/>
            <w:rPr>
              <w:rFonts w:eastAsiaTheme="minorEastAsia"/>
              <w:noProof/>
              <w:kern w:val="2"/>
              <w:sz w:val="24"/>
              <w:szCs w:val="24"/>
              <w:lang w:eastAsia="en-GB"/>
              <w14:ligatures w14:val="standardContextual"/>
            </w:rPr>
          </w:pPr>
          <w:hyperlink w:anchor="_Toc220404419" w:history="1">
            <w:r w:rsidRPr="002B114B">
              <w:rPr>
                <w:rStyle w:val="Hyperlink"/>
                <w:rFonts w:cs="Times New Roman"/>
                <w:noProof/>
              </w:rPr>
              <w:t>13.</w:t>
            </w:r>
            <w:r>
              <w:rPr>
                <w:rFonts w:eastAsiaTheme="minorEastAsia"/>
                <w:noProof/>
                <w:kern w:val="2"/>
                <w:sz w:val="24"/>
                <w:szCs w:val="24"/>
                <w:lang w:eastAsia="en-GB"/>
                <w14:ligatures w14:val="standardContextual"/>
              </w:rPr>
              <w:tab/>
            </w:r>
            <w:r w:rsidRPr="002B114B">
              <w:rPr>
                <w:rStyle w:val="Hyperlink"/>
                <w:rFonts w:cs="Times New Roman"/>
                <w:noProof/>
              </w:rPr>
              <w:t>What are your rights?</w:t>
            </w:r>
            <w:r>
              <w:rPr>
                <w:noProof/>
                <w:webHidden/>
              </w:rPr>
              <w:tab/>
            </w:r>
            <w:r>
              <w:rPr>
                <w:noProof/>
                <w:webHidden/>
              </w:rPr>
              <w:fldChar w:fldCharType="begin"/>
            </w:r>
            <w:r>
              <w:rPr>
                <w:noProof/>
                <w:webHidden/>
              </w:rPr>
              <w:instrText xml:space="preserve"> PAGEREF _Toc220404419 \h </w:instrText>
            </w:r>
            <w:r>
              <w:rPr>
                <w:noProof/>
                <w:webHidden/>
              </w:rPr>
            </w:r>
            <w:r>
              <w:rPr>
                <w:noProof/>
                <w:webHidden/>
              </w:rPr>
              <w:fldChar w:fldCharType="separate"/>
            </w:r>
            <w:r w:rsidR="00AE1ADA">
              <w:rPr>
                <w:noProof/>
                <w:webHidden/>
              </w:rPr>
              <w:t>91</w:t>
            </w:r>
            <w:r>
              <w:rPr>
                <w:noProof/>
                <w:webHidden/>
              </w:rPr>
              <w:fldChar w:fldCharType="end"/>
            </w:r>
          </w:hyperlink>
        </w:p>
        <w:p w14:paraId="4A1A4EFC" w14:textId="258292DC" w:rsidR="00912D29" w:rsidRDefault="00912D29">
          <w:pPr>
            <w:pStyle w:val="TOC1"/>
            <w:rPr>
              <w:rFonts w:eastAsiaTheme="minorEastAsia"/>
              <w:noProof/>
              <w:kern w:val="2"/>
              <w:sz w:val="24"/>
              <w:szCs w:val="24"/>
              <w:lang w:eastAsia="en-GB"/>
              <w14:ligatures w14:val="standardContextual"/>
            </w:rPr>
          </w:pPr>
          <w:hyperlink w:anchor="_Toc220404420" w:history="1">
            <w:r w:rsidRPr="002B114B">
              <w:rPr>
                <w:rStyle w:val="Hyperlink"/>
                <w:rFonts w:cs="Times New Roman"/>
                <w:noProof/>
              </w:rPr>
              <w:t>14.</w:t>
            </w:r>
            <w:r>
              <w:rPr>
                <w:rFonts w:eastAsiaTheme="minorEastAsia"/>
                <w:noProof/>
                <w:kern w:val="2"/>
                <w:sz w:val="24"/>
                <w:szCs w:val="24"/>
                <w:lang w:eastAsia="en-GB"/>
                <w14:ligatures w14:val="standardContextual"/>
              </w:rPr>
              <w:tab/>
            </w:r>
            <w:r w:rsidRPr="002B114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_Toc220404420 \h </w:instrText>
            </w:r>
            <w:r>
              <w:rPr>
                <w:noProof/>
                <w:webHidden/>
              </w:rPr>
            </w:r>
            <w:r>
              <w:rPr>
                <w:noProof/>
                <w:webHidden/>
              </w:rPr>
              <w:fldChar w:fldCharType="separate"/>
            </w:r>
            <w:r w:rsidR="00AE1ADA">
              <w:rPr>
                <w:noProof/>
                <w:webHidden/>
              </w:rPr>
              <w:t>92</w:t>
            </w:r>
            <w:r>
              <w:rPr>
                <w:noProof/>
                <w:webHidden/>
              </w:rPr>
              <w:fldChar w:fldCharType="end"/>
            </w:r>
          </w:hyperlink>
        </w:p>
        <w:p w14:paraId="6E54EAC4" w14:textId="4B069235" w:rsidR="00912D29" w:rsidRDefault="00912D29">
          <w:pPr>
            <w:pStyle w:val="TOC1"/>
            <w:rPr>
              <w:rFonts w:eastAsiaTheme="minorEastAsia"/>
              <w:noProof/>
              <w:kern w:val="2"/>
              <w:sz w:val="24"/>
              <w:szCs w:val="24"/>
              <w:lang w:eastAsia="en-GB"/>
              <w14:ligatures w14:val="standardContextual"/>
            </w:rPr>
          </w:pPr>
          <w:hyperlink w:anchor="_Toc220404421" w:history="1">
            <w:r w:rsidRPr="002B114B">
              <w:rPr>
                <w:rStyle w:val="Hyperlink"/>
                <w:rFonts w:cs="Times New Roman"/>
                <w:noProof/>
              </w:rPr>
              <w:t>15.</w:t>
            </w:r>
            <w:r>
              <w:rPr>
                <w:rFonts w:eastAsiaTheme="minorEastAsia"/>
                <w:noProof/>
                <w:kern w:val="2"/>
                <w:sz w:val="24"/>
                <w:szCs w:val="24"/>
                <w:lang w:eastAsia="en-GB"/>
                <w14:ligatures w14:val="standardContextual"/>
              </w:rPr>
              <w:tab/>
            </w:r>
            <w:r w:rsidRPr="002B114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_Toc220404421 \h </w:instrText>
            </w:r>
            <w:r>
              <w:rPr>
                <w:noProof/>
                <w:webHidden/>
              </w:rPr>
            </w:r>
            <w:r>
              <w:rPr>
                <w:noProof/>
                <w:webHidden/>
              </w:rPr>
              <w:fldChar w:fldCharType="separate"/>
            </w:r>
            <w:r w:rsidR="00AE1ADA">
              <w:rPr>
                <w:noProof/>
                <w:webHidden/>
              </w:rPr>
              <w:t>92</w:t>
            </w:r>
            <w:r>
              <w:rPr>
                <w:noProof/>
                <w:webHidden/>
              </w:rPr>
              <w:fldChar w:fldCharType="end"/>
            </w:r>
          </w:hyperlink>
        </w:p>
        <w:p w14:paraId="4ABF5D82" w14:textId="747AC091"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2" w:history="1">
            <w:r w:rsidRPr="002B114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_Toc220404422 \h </w:instrText>
            </w:r>
            <w:r>
              <w:rPr>
                <w:noProof/>
                <w:webHidden/>
              </w:rPr>
            </w:r>
            <w:r>
              <w:rPr>
                <w:noProof/>
                <w:webHidden/>
              </w:rPr>
              <w:fldChar w:fldCharType="separate"/>
            </w:r>
            <w:r w:rsidR="00AE1ADA">
              <w:rPr>
                <w:noProof/>
                <w:webHidden/>
              </w:rPr>
              <w:t>92</w:t>
            </w:r>
            <w:r>
              <w:rPr>
                <w:noProof/>
                <w:webHidden/>
              </w:rPr>
              <w:fldChar w:fldCharType="end"/>
            </w:r>
          </w:hyperlink>
        </w:p>
        <w:p w14:paraId="2A732B41" w14:textId="04E3E443"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3" w:history="1">
            <w:r w:rsidRPr="002B114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_Toc220404423 \h </w:instrText>
            </w:r>
            <w:r>
              <w:rPr>
                <w:noProof/>
                <w:webHidden/>
              </w:rPr>
            </w:r>
            <w:r>
              <w:rPr>
                <w:noProof/>
                <w:webHidden/>
              </w:rPr>
              <w:fldChar w:fldCharType="separate"/>
            </w:r>
            <w:r w:rsidR="00AE1ADA">
              <w:rPr>
                <w:noProof/>
                <w:webHidden/>
              </w:rPr>
              <w:t>93</w:t>
            </w:r>
            <w:r>
              <w:rPr>
                <w:noProof/>
                <w:webHidden/>
              </w:rPr>
              <w:fldChar w:fldCharType="end"/>
            </w:r>
          </w:hyperlink>
        </w:p>
        <w:p w14:paraId="1F4F2D17" w14:textId="58B079CF" w:rsidR="00912D29" w:rsidRDefault="00912D29">
          <w:pPr>
            <w:pStyle w:val="TOC1"/>
            <w:rPr>
              <w:rFonts w:eastAsiaTheme="minorEastAsia"/>
              <w:noProof/>
              <w:kern w:val="2"/>
              <w:sz w:val="24"/>
              <w:szCs w:val="24"/>
              <w:lang w:eastAsia="en-GB"/>
              <w14:ligatures w14:val="standardContextual"/>
            </w:rPr>
          </w:pPr>
          <w:hyperlink w:anchor="_Toc220404424" w:history="1">
            <w:r w:rsidRPr="002B114B">
              <w:rPr>
                <w:rStyle w:val="Hyperlink"/>
                <w:rFonts w:cstheme="minorHAnsi"/>
                <w:iCs/>
                <w:noProof/>
              </w:rPr>
              <w:t>16.</w:t>
            </w:r>
            <w:r>
              <w:rPr>
                <w:rFonts w:eastAsiaTheme="minorEastAsia"/>
                <w:noProof/>
                <w:kern w:val="2"/>
                <w:sz w:val="24"/>
                <w:szCs w:val="24"/>
                <w:lang w:eastAsia="en-GB"/>
                <w14:ligatures w14:val="standardContextual"/>
              </w:rPr>
              <w:tab/>
            </w:r>
            <w:r w:rsidRPr="002B114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_Toc220404424 \h </w:instrText>
            </w:r>
            <w:r>
              <w:rPr>
                <w:noProof/>
                <w:webHidden/>
              </w:rPr>
            </w:r>
            <w:r>
              <w:rPr>
                <w:noProof/>
                <w:webHidden/>
              </w:rPr>
              <w:fldChar w:fldCharType="separate"/>
            </w:r>
            <w:r w:rsidR="00AE1ADA">
              <w:rPr>
                <w:noProof/>
                <w:webHidden/>
              </w:rPr>
              <w:t>93</w:t>
            </w:r>
            <w:r>
              <w:rPr>
                <w:noProof/>
                <w:webHidden/>
              </w:rPr>
              <w:fldChar w:fldCharType="end"/>
            </w:r>
          </w:hyperlink>
        </w:p>
        <w:p w14:paraId="3B8181FB" w14:textId="1E8FA207" w:rsidR="00912D29" w:rsidRDefault="00912D29">
          <w:pPr>
            <w:pStyle w:val="TOC1"/>
            <w:rPr>
              <w:rFonts w:eastAsiaTheme="minorEastAsia"/>
              <w:noProof/>
              <w:kern w:val="2"/>
              <w:sz w:val="24"/>
              <w:szCs w:val="24"/>
              <w:lang w:eastAsia="en-GB"/>
              <w14:ligatures w14:val="standardContextual"/>
            </w:rPr>
          </w:pPr>
          <w:hyperlink w:anchor="_Toc220404425" w:history="1">
            <w:r w:rsidRPr="002B114B">
              <w:rPr>
                <w:rStyle w:val="Hyperlink"/>
                <w:rFonts w:cstheme="minorHAnsi"/>
                <w:iCs/>
                <w:noProof/>
              </w:rPr>
              <w:t>17.</w:t>
            </w:r>
            <w:r>
              <w:rPr>
                <w:rFonts w:eastAsiaTheme="minorEastAsia"/>
                <w:noProof/>
                <w:kern w:val="2"/>
                <w:sz w:val="24"/>
                <w:szCs w:val="24"/>
                <w:lang w:eastAsia="en-GB"/>
                <w14:ligatures w14:val="standardContextual"/>
              </w:rPr>
              <w:tab/>
            </w:r>
            <w:r w:rsidRPr="002B114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_Toc220404425 \h </w:instrText>
            </w:r>
            <w:r>
              <w:rPr>
                <w:noProof/>
                <w:webHidden/>
              </w:rPr>
            </w:r>
            <w:r>
              <w:rPr>
                <w:noProof/>
                <w:webHidden/>
              </w:rPr>
              <w:fldChar w:fldCharType="separate"/>
            </w:r>
            <w:r w:rsidR="00AE1ADA">
              <w:rPr>
                <w:noProof/>
                <w:webHidden/>
              </w:rPr>
              <w:t>95</w:t>
            </w:r>
            <w:r>
              <w:rPr>
                <w:noProof/>
                <w:webHidden/>
              </w:rPr>
              <w:fldChar w:fldCharType="end"/>
            </w:r>
          </w:hyperlink>
        </w:p>
        <w:p w14:paraId="72643D9E" w14:textId="351E1662" w:rsidR="00912D29" w:rsidRDefault="00912D29">
          <w:pPr>
            <w:pStyle w:val="TOC1"/>
            <w:rPr>
              <w:rFonts w:eastAsiaTheme="minorEastAsia"/>
              <w:noProof/>
              <w:kern w:val="2"/>
              <w:sz w:val="24"/>
              <w:szCs w:val="24"/>
              <w:lang w:eastAsia="en-GB"/>
              <w14:ligatures w14:val="standardContextual"/>
            </w:rPr>
          </w:pPr>
          <w:hyperlink w:anchor="_Toc220404426" w:history="1">
            <w:r w:rsidRPr="002B114B">
              <w:rPr>
                <w:rStyle w:val="Hyperlink"/>
                <w:rFonts w:cstheme="minorHAnsi"/>
                <w:iCs/>
                <w:noProof/>
              </w:rPr>
              <w:t>18.</w:t>
            </w:r>
            <w:r>
              <w:rPr>
                <w:rFonts w:eastAsiaTheme="minorEastAsia"/>
                <w:noProof/>
                <w:kern w:val="2"/>
                <w:sz w:val="24"/>
                <w:szCs w:val="24"/>
                <w:lang w:eastAsia="en-GB"/>
                <w14:ligatures w14:val="standardContextual"/>
              </w:rPr>
              <w:tab/>
            </w:r>
            <w:r w:rsidRPr="002B114B">
              <w:rPr>
                <w:rStyle w:val="Hyperlink"/>
                <w:rFonts w:cstheme="minorHAnsi"/>
                <w:iCs/>
                <w:noProof/>
              </w:rPr>
              <w:t>Glossary of Terms</w:t>
            </w:r>
            <w:r>
              <w:rPr>
                <w:noProof/>
                <w:webHidden/>
              </w:rPr>
              <w:tab/>
            </w:r>
            <w:r>
              <w:rPr>
                <w:noProof/>
                <w:webHidden/>
              </w:rPr>
              <w:fldChar w:fldCharType="begin"/>
            </w:r>
            <w:r>
              <w:rPr>
                <w:noProof/>
                <w:webHidden/>
              </w:rPr>
              <w:instrText xml:space="preserve"> PAGEREF _Toc220404426 \h </w:instrText>
            </w:r>
            <w:r>
              <w:rPr>
                <w:noProof/>
                <w:webHidden/>
              </w:rPr>
            </w:r>
            <w:r>
              <w:rPr>
                <w:noProof/>
                <w:webHidden/>
              </w:rPr>
              <w:fldChar w:fldCharType="separate"/>
            </w:r>
            <w:r w:rsidR="00AE1ADA">
              <w:rPr>
                <w:noProof/>
                <w:webHidden/>
              </w:rPr>
              <w:t>104</w:t>
            </w:r>
            <w:r>
              <w:rPr>
                <w:noProof/>
                <w:webHidden/>
              </w:rPr>
              <w:fldChar w:fldCharType="end"/>
            </w:r>
          </w:hyperlink>
        </w:p>
        <w:p w14:paraId="2622D489" w14:textId="0A9CC286"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0404401"/>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5666D30A"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D529AE">
        <w:rPr>
          <w:rFonts w:cs="Arial"/>
          <w:noProof/>
        </w:rPr>
        <w:t>January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D529AE">
        <w:rPr>
          <w:rFonts w:cs="Arial"/>
          <w:noProof/>
        </w:rPr>
        <w:t>January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0404402"/>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1EFE4738" w14:textId="2082C367" w:rsidR="003E0B5A" w:rsidRPr="00B41183" w:rsidRDefault="00860173" w:rsidP="00B41183">
      <w:pPr>
        <w:pStyle w:val="Heading1"/>
        <w:keepNext/>
        <w:widowControl/>
        <w:numPr>
          <w:ilvl w:val="0"/>
          <w:numId w:val="7"/>
        </w:numPr>
        <w:spacing w:before="0" w:after="120"/>
        <w:ind w:right="-23"/>
        <w:rPr>
          <w:noProof/>
          <w:lang w:val="en-GB"/>
        </w:rPr>
      </w:pPr>
      <w:bookmarkStart w:id="8" w:name="_Toc97641744"/>
      <w:bookmarkStart w:id="9" w:name="_Toc220404403"/>
      <w:r w:rsidRPr="00A73003">
        <w:rPr>
          <w:noProof/>
          <w:lang w:val="en-GB"/>
        </w:rPr>
        <w:t>Who we are</w:t>
      </w:r>
      <w:bookmarkEnd w:id="8"/>
      <w:bookmarkEnd w:id="9"/>
    </w:p>
    <w:p w14:paraId="1FAC54E7" w14:textId="77777777" w:rsidR="00B41183" w:rsidRDefault="00B41183" w:rsidP="00B41183">
      <w:r w:rsidRPr="00A45096">
        <w:t xml:space="preserve">We are the </w:t>
      </w:r>
      <w:r>
        <w:t>Oak Lodge Medical Centre</w:t>
      </w:r>
      <w:r w:rsidRPr="00A45096">
        <w:t>. It’s the GP Surgery located at</w:t>
      </w:r>
      <w:r>
        <w:t xml:space="preserve"> Oak Lodge Medical Centre</w:t>
      </w:r>
    </w:p>
    <w:p w14:paraId="1EF45D4F" w14:textId="17E3F30E" w:rsidR="00B41183" w:rsidRDefault="00B41183" w:rsidP="003E0B5A">
      <w:r>
        <w:t>234 Burnt Oak Broadway, Edgware, London HA8 0AP</w:t>
      </w:r>
      <w:r w:rsidRPr="00A45096">
        <w:t>. We provide medical services to you as a patient as part of the NHS.</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0404404"/>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0404405"/>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lastRenderedPageBreak/>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0404406"/>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9736E5" w14:paraId="329583AA" w14:textId="77777777" w:rsidTr="00BF42D1">
        <w:trPr>
          <w:gridAfter w:val="1"/>
          <w:wAfter w:w="7315" w:type="dxa"/>
        </w:trPr>
        <w:tc>
          <w:tcPr>
            <w:tcW w:w="1701" w:type="dxa"/>
          </w:tcPr>
          <w:p w14:paraId="7A84869E" w14:textId="1C883937" w:rsidR="009736E5" w:rsidRDefault="009736E5" w:rsidP="00BF42D1"/>
        </w:tc>
      </w:tr>
      <w:tr w:rsidR="009736E5" w14:paraId="6AFCEBE5" w14:textId="77777777" w:rsidTr="00EE4257">
        <w:tc>
          <w:tcPr>
            <w:tcW w:w="1701" w:type="dxa"/>
          </w:tcPr>
          <w:p w14:paraId="53FB9606" w14:textId="77777777" w:rsidR="009736E5" w:rsidRDefault="009736E5" w:rsidP="00EE4257">
            <w:r>
              <w:t>Address:</w:t>
            </w:r>
          </w:p>
        </w:tc>
        <w:tc>
          <w:tcPr>
            <w:tcW w:w="7315" w:type="dxa"/>
          </w:tcPr>
          <w:p w14:paraId="75B73AB8" w14:textId="77777777" w:rsidR="009736E5" w:rsidRDefault="009736E5" w:rsidP="00EE4257">
            <w:r>
              <w:t>Oak Lodge Medical Centre</w:t>
            </w:r>
          </w:p>
          <w:p w14:paraId="11549D2F" w14:textId="77777777" w:rsidR="009736E5" w:rsidRDefault="009736E5" w:rsidP="00EE4257">
            <w:r>
              <w:t>234 Burnt Oak Broadway</w:t>
            </w:r>
          </w:p>
          <w:p w14:paraId="761EBCC2" w14:textId="77777777" w:rsidR="009736E5" w:rsidRDefault="009736E5" w:rsidP="00EE4257">
            <w:r>
              <w:t>Edgware</w:t>
            </w:r>
          </w:p>
          <w:p w14:paraId="143C5085" w14:textId="77777777" w:rsidR="009736E5" w:rsidRDefault="009736E5" w:rsidP="00EE4257">
            <w:r>
              <w:t>London</w:t>
            </w:r>
          </w:p>
          <w:p w14:paraId="68E9C379" w14:textId="77777777" w:rsidR="009736E5" w:rsidRPr="0094703D" w:rsidRDefault="009736E5" w:rsidP="00EE4257">
            <w:pPr>
              <w:rPr>
                <w:color w:val="FF0000"/>
              </w:rPr>
            </w:pPr>
            <w:r>
              <w:t>HA8 0AP</w:t>
            </w:r>
          </w:p>
        </w:tc>
      </w:tr>
      <w:tr w:rsidR="009736E5" w14:paraId="10D08D63" w14:textId="77777777" w:rsidTr="00EE4257">
        <w:tc>
          <w:tcPr>
            <w:tcW w:w="1701" w:type="dxa"/>
          </w:tcPr>
          <w:p w14:paraId="03F2A276" w14:textId="77777777" w:rsidR="009736E5" w:rsidRDefault="009736E5" w:rsidP="00EE4257">
            <w:r>
              <w:t>Email:</w:t>
            </w:r>
          </w:p>
        </w:tc>
        <w:tc>
          <w:tcPr>
            <w:tcW w:w="7315" w:type="dxa"/>
          </w:tcPr>
          <w:p w14:paraId="0E4F3C7F" w14:textId="77777777" w:rsidR="009736E5" w:rsidRDefault="009736E5" w:rsidP="00EE4257">
            <w:hyperlink r:id="rId15" w:history="1">
              <w:r>
                <w:rPr>
                  <w:rStyle w:val="Hyperlink"/>
                </w:rPr>
                <w:t>nclicb.oak.lodge@nhs.net</w:t>
              </w:r>
            </w:hyperlink>
          </w:p>
        </w:tc>
      </w:tr>
      <w:tr w:rsidR="009736E5" w:rsidRPr="002F6F5E" w14:paraId="348DA948" w14:textId="77777777" w:rsidTr="00EE4257">
        <w:tc>
          <w:tcPr>
            <w:tcW w:w="1701" w:type="dxa"/>
          </w:tcPr>
          <w:p w14:paraId="2BCCB9C0" w14:textId="77777777" w:rsidR="009736E5" w:rsidRDefault="009736E5" w:rsidP="00EE4257">
            <w:r>
              <w:t>Telephone:</w:t>
            </w:r>
          </w:p>
        </w:tc>
        <w:tc>
          <w:tcPr>
            <w:tcW w:w="7315" w:type="dxa"/>
          </w:tcPr>
          <w:p w14:paraId="67FEC9B9" w14:textId="77777777" w:rsidR="009736E5" w:rsidRPr="002F6F5E" w:rsidRDefault="009736E5" w:rsidP="00EE4257">
            <w:pPr>
              <w:rPr>
                <w:color w:val="FF0000"/>
              </w:rPr>
            </w:pPr>
            <w:hyperlink r:id="rId16" w:history="1">
              <w:r>
                <w:rPr>
                  <w:rStyle w:val="Hyperlink"/>
                </w:rPr>
                <w:t>020 8952 1202</w:t>
              </w:r>
            </w:hyperlink>
          </w:p>
        </w:tc>
      </w:tr>
      <w:tr w:rsidR="009736E5" w:rsidRPr="00205FAE" w14:paraId="7022A498" w14:textId="77777777" w:rsidTr="00EE4257">
        <w:tc>
          <w:tcPr>
            <w:tcW w:w="1701" w:type="dxa"/>
          </w:tcPr>
          <w:p w14:paraId="39A3F849" w14:textId="77777777" w:rsidR="009736E5" w:rsidRDefault="009736E5" w:rsidP="00EE4257">
            <w:r>
              <w:t>Website:</w:t>
            </w:r>
          </w:p>
        </w:tc>
        <w:tc>
          <w:tcPr>
            <w:tcW w:w="7315" w:type="dxa"/>
          </w:tcPr>
          <w:p w14:paraId="6278ED25" w14:textId="77777777" w:rsidR="009736E5" w:rsidRDefault="009736E5" w:rsidP="00EE4257">
            <w:pPr>
              <w:rPr>
                <w:color w:val="FF0000"/>
              </w:rPr>
            </w:pPr>
            <w:hyperlink r:id="rId17" w:history="1">
              <w:r>
                <w:rPr>
                  <w:rStyle w:val="Hyperlink"/>
                </w:rPr>
                <w:t>oaklodgemedicalcentre.co.uk</w:t>
              </w:r>
            </w:hyperlink>
          </w:p>
          <w:p w14:paraId="542EA278" w14:textId="77777777" w:rsidR="009736E5" w:rsidRDefault="009736E5" w:rsidP="00EE4257">
            <w:pPr>
              <w:rPr>
                <w:color w:val="FF0000"/>
              </w:rPr>
            </w:pPr>
          </w:p>
          <w:p w14:paraId="1C1BC35E" w14:textId="77777777" w:rsidR="009736E5" w:rsidRPr="00205FAE" w:rsidRDefault="009736E5" w:rsidP="00EE4257">
            <w:pPr>
              <w:rPr>
                <w:color w:val="FF0000"/>
              </w:rPr>
            </w:pPr>
          </w:p>
        </w:tc>
      </w:tr>
    </w:tbl>
    <w:p w14:paraId="24E3D8A9" w14:textId="04333053" w:rsidR="009736E5" w:rsidRPr="00264FF7" w:rsidRDefault="009736E5" w:rsidP="0051004B">
      <w:pPr>
        <w:spacing w:after="120"/>
        <w:rPr>
          <w:rStyle w:val="tgc"/>
        </w:rPr>
      </w:pPr>
      <w:r>
        <w:rPr>
          <w:rStyle w:val="tgc"/>
        </w:rPr>
        <w:t xml:space="preserve">Our ICO Registration number is </w:t>
      </w:r>
      <w:r w:rsidRPr="00520D91">
        <w:rPr>
          <w:rStyle w:val="tgc"/>
        </w:rPr>
        <w:t>Z5930802</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8"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0404407"/>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lastRenderedPageBreak/>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0404408"/>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20"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1"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2"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4"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5"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6"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w:t>
            </w:r>
            <w:proofErr w:type="gramStart"/>
            <w:r w:rsidR="001F32CF">
              <w:t>North West</w:t>
            </w:r>
            <w:proofErr w:type="gramEnd"/>
            <w:r w:rsidR="001F32CF">
              <w:t xml:space="preserve">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8"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9"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30"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2"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3"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5"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6"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8"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40"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1"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2"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3"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4"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t>
            </w:r>
            <w:proofErr w:type="gramStart"/>
            <w:r w:rsidR="00F2427A">
              <w:rPr>
                <w:rFonts w:cs="Verdana"/>
              </w:rPr>
              <w:t xml:space="preserve">will be </w:t>
            </w:r>
            <w:r w:rsidR="00334508">
              <w:rPr>
                <w:rFonts w:cs="Verdana"/>
              </w:rPr>
              <w:t>normally be</w:t>
            </w:r>
            <w:proofErr w:type="gramEnd"/>
            <w:r w:rsidR="00334508">
              <w:rPr>
                <w:rFonts w:cs="Verdana"/>
              </w:rPr>
              <w:t xml:space="preserv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6"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7"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0404409"/>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8"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9"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50"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1"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2"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3"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4"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5"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BF1A5F" w:rsidRPr="00A73003" w14:paraId="31B2FFCE" w14:textId="77777777" w:rsidTr="00A6677B">
        <w:trPr>
          <w:trHeight w:val="2259"/>
        </w:trPr>
        <w:tc>
          <w:tcPr>
            <w:tcW w:w="2552" w:type="dxa"/>
          </w:tcPr>
          <w:p w14:paraId="183C384D" w14:textId="77777777" w:rsidR="00BF1A5F" w:rsidRDefault="00BF1A5F" w:rsidP="00BF1A5F">
            <w:pPr>
              <w:spacing w:after="120"/>
            </w:pPr>
            <w:r>
              <w:lastRenderedPageBreak/>
              <w:t xml:space="preserve">Online consultation, triage and booking. </w:t>
            </w:r>
          </w:p>
          <w:p w14:paraId="59489F90" w14:textId="77777777" w:rsidR="00BF1A5F" w:rsidRDefault="00BF1A5F" w:rsidP="00BF1A5F">
            <w:pPr>
              <w:spacing w:after="120"/>
              <w:rPr>
                <w:rFonts w:cs="Arial"/>
                <w:b/>
              </w:rPr>
            </w:pPr>
            <w:hyperlink r:id="rId56" w:history="1">
              <w:proofErr w:type="spellStart"/>
              <w:r>
                <w:rPr>
                  <w:rStyle w:val="Hyperlink"/>
                  <w:rFonts w:cs="Arial"/>
                  <w:b/>
                </w:rPr>
                <w:t>Accurx</w:t>
              </w:r>
              <w:proofErr w:type="spellEnd"/>
            </w:hyperlink>
          </w:p>
          <w:p w14:paraId="40D9942E" w14:textId="521E3CFD" w:rsidR="00BF1A5F" w:rsidRPr="00A73003" w:rsidRDefault="00BF1A5F" w:rsidP="00BF1A5F">
            <w:pPr>
              <w:spacing w:after="120"/>
              <w:rPr>
                <w:rFonts w:cs="Arial"/>
                <w:b/>
              </w:rPr>
            </w:pPr>
            <w:hyperlink r:id="rId57" w:history="1">
              <w:r>
                <w:rPr>
                  <w:rStyle w:val="Hyperlink"/>
                  <w:rFonts w:cs="Arial"/>
                  <w:b/>
                </w:rPr>
                <w:t>Bookable</w:t>
              </w:r>
            </w:hyperlink>
          </w:p>
        </w:tc>
        <w:tc>
          <w:tcPr>
            <w:tcW w:w="4973" w:type="dxa"/>
          </w:tcPr>
          <w:p w14:paraId="11AF5D6B" w14:textId="18614A39" w:rsidR="00BF1A5F" w:rsidRPr="00A73003" w:rsidRDefault="00BF1A5F" w:rsidP="00BF1A5F">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tc>
        <w:tc>
          <w:tcPr>
            <w:tcW w:w="2114" w:type="dxa"/>
          </w:tcPr>
          <w:p w14:paraId="4868ECB6" w14:textId="77777777" w:rsidR="00BF1A5F" w:rsidRDefault="00BF1A5F" w:rsidP="00BF1A5F">
            <w:pPr>
              <w:spacing w:after="120"/>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7C4DCF37" w14:textId="77777777" w:rsidR="00BF1A5F" w:rsidRDefault="00BF1A5F" w:rsidP="00BF1A5F">
            <w:pPr>
              <w:spacing w:after="120"/>
            </w:pPr>
          </w:p>
          <w:p w14:paraId="50136DA9" w14:textId="77777777" w:rsidR="00BF1A5F" w:rsidRDefault="00BF1A5F" w:rsidP="00BF1A5F">
            <w:pPr>
              <w:spacing w:after="120"/>
            </w:pPr>
            <w:proofErr w:type="spellStart"/>
            <w:r>
              <w:rPr>
                <w:rFonts w:eastAsia="Calibri" w:cs="Times New Roman"/>
              </w:rPr>
              <w:t>Accurx</w:t>
            </w:r>
            <w:proofErr w:type="spellEnd"/>
            <w:r w:rsidRPr="00A73003">
              <w:rPr>
                <w:rFonts w:eastAsia="Calibri" w:cs="Times New Roman"/>
              </w:rPr>
              <w:t xml:space="preserve"> have a separate privacy notice for their activity as a data controller </w:t>
            </w:r>
            <w:hyperlink r:id="rId59" w:history="1">
              <w:r>
                <w:rPr>
                  <w:rStyle w:val="Hyperlink"/>
                  <w:rFonts w:eastAsia="Calibri" w:cs="Times New Roman"/>
                </w:rPr>
                <w:t>https://www.accurx.com/security-for-patients</w:t>
              </w:r>
            </w:hyperlink>
          </w:p>
          <w:p w14:paraId="1462CFD4" w14:textId="77777777" w:rsidR="00BF1A5F" w:rsidRDefault="00BF1A5F" w:rsidP="00BF1A5F">
            <w:pPr>
              <w:spacing w:after="120"/>
            </w:pPr>
          </w:p>
          <w:p w14:paraId="66E650B3" w14:textId="2DCBACEB" w:rsidR="00BF1A5F" w:rsidRPr="00A73003" w:rsidRDefault="00BF1A5F" w:rsidP="00BF1A5F">
            <w:pPr>
              <w:spacing w:after="120"/>
              <w:rPr>
                <w:rFonts w:eastAsia="Calibri" w:cs="Times New Roman"/>
              </w:rPr>
            </w:pPr>
            <w:r>
              <w:rPr>
                <w:rFonts w:eastAsia="Calibri" w:cs="Times New Roman"/>
              </w:rPr>
              <w:t>Bookable</w:t>
            </w:r>
            <w:r w:rsidRPr="00A73003">
              <w:rPr>
                <w:rFonts w:eastAsia="Calibri" w:cs="Times New Roman"/>
              </w:rPr>
              <w:t xml:space="preserve"> have a separate privacy notice for their activity as a data controller </w:t>
            </w:r>
            <w:hyperlink r:id="rId60" w:anchor="heading=h.id9umb5nxtfc" w:history="1">
              <w:r>
                <w:rPr>
                  <w:rStyle w:val="Hyperlink"/>
                  <w:rFonts w:eastAsia="Calibri" w:cs="Times New Roman"/>
                </w:rPr>
                <w:t>https://docs.google.com/document/d/1kl2gqZqk1KCP863GWRfQ1fiJ2IMuM3Sa9VInnSlapVA/edit?tab=t.0#heading=h.id9umb5nxtfc</w:t>
              </w:r>
            </w:hyperlink>
          </w:p>
        </w:tc>
        <w:tc>
          <w:tcPr>
            <w:tcW w:w="1985" w:type="dxa"/>
          </w:tcPr>
          <w:p w14:paraId="79B56FFC" w14:textId="77777777" w:rsidR="00BF1A5F" w:rsidRPr="00A73003" w:rsidRDefault="00BF1A5F" w:rsidP="00BF1A5F">
            <w:pPr>
              <w:spacing w:after="120"/>
              <w:rPr>
                <w:rFonts w:cstheme="minorHAnsi"/>
              </w:rPr>
            </w:pPr>
            <w:r w:rsidRPr="00A73003">
              <w:rPr>
                <w:rFonts w:cstheme="minorHAnsi"/>
              </w:rPr>
              <w:lastRenderedPageBreak/>
              <w:t>Article 6 1(a) – consent of the data subject</w:t>
            </w:r>
          </w:p>
          <w:p w14:paraId="409614BA" w14:textId="77777777" w:rsidR="00BF1A5F" w:rsidRPr="00A73003" w:rsidRDefault="00BF1A5F" w:rsidP="00BF1A5F">
            <w:pPr>
              <w:spacing w:after="120"/>
              <w:rPr>
                <w:rFonts w:cstheme="minorHAnsi"/>
              </w:rPr>
            </w:pPr>
            <w:r w:rsidRPr="00A73003">
              <w:rPr>
                <w:rFonts w:cstheme="minorHAnsi"/>
              </w:rPr>
              <w:t>Article 9 2(a) – informed consent</w:t>
            </w:r>
          </w:p>
          <w:p w14:paraId="58A5F8EA" w14:textId="77777777" w:rsidR="00BF1A5F" w:rsidRDefault="00BF1A5F" w:rsidP="00BF1A5F">
            <w:pPr>
              <w:spacing w:after="120"/>
              <w:rPr>
                <w:rFonts w:cstheme="minorHAnsi"/>
              </w:rPr>
            </w:pPr>
            <w:r w:rsidRPr="00A73003">
              <w:rPr>
                <w:rFonts w:cstheme="minorHAnsi"/>
              </w:rPr>
              <w:t xml:space="preserve">[Once data is passed to the GP, it is treated as part of </w:t>
            </w:r>
            <w:r w:rsidRPr="00A73003">
              <w:rPr>
                <w:rFonts w:cstheme="minorHAnsi"/>
              </w:rPr>
              <w:lastRenderedPageBreak/>
              <w:t>the patient record – please see the patient record system.</w:t>
            </w:r>
            <w:r>
              <w:rPr>
                <w:rFonts w:cstheme="minorHAnsi"/>
              </w:rPr>
              <w:t>]</w:t>
            </w:r>
          </w:p>
          <w:p w14:paraId="724AFE93" w14:textId="77777777" w:rsidR="00BF1A5F" w:rsidRPr="00A73003" w:rsidRDefault="00BF1A5F" w:rsidP="00BF1A5F">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1537E0" w14:textId="77777777" w:rsidR="00BF1A5F" w:rsidRDefault="00BF1A5F" w:rsidP="00BF1A5F">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BF1A5F" w:rsidRPr="00A73003" w:rsidRDefault="00BF1A5F" w:rsidP="00BF1A5F">
            <w:pPr>
              <w:spacing w:after="120"/>
              <w:rPr>
                <w:rFonts w:cstheme="minorHAnsi"/>
              </w:rPr>
            </w:pPr>
          </w:p>
        </w:tc>
        <w:tc>
          <w:tcPr>
            <w:tcW w:w="4365" w:type="dxa"/>
          </w:tcPr>
          <w:p w14:paraId="74BDD626" w14:textId="77777777" w:rsidR="00BF1A5F" w:rsidRPr="00A73003" w:rsidRDefault="00BF1A5F" w:rsidP="00BF1A5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1CD66B8" w14:textId="77777777" w:rsidR="00BF1A5F" w:rsidRPr="00A73003" w:rsidRDefault="00BF1A5F" w:rsidP="00BF1A5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2FEA5E83" w14:textId="77777777" w:rsidR="00BF1A5F" w:rsidRPr="00A73003" w:rsidRDefault="00BF1A5F" w:rsidP="00BF1A5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D388DDF" w14:textId="77777777" w:rsidR="00BF1A5F" w:rsidRPr="00A73003" w:rsidRDefault="00BF1A5F" w:rsidP="00BF1A5F">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DA78C64" w14:textId="77777777" w:rsidR="00BF1A5F" w:rsidRPr="00A73003" w:rsidRDefault="00BF1A5F" w:rsidP="00BF1A5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C18CC6" w14:textId="77777777" w:rsidR="00BF1A5F" w:rsidRPr="00A73003" w:rsidRDefault="00BF1A5F" w:rsidP="00BF1A5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F428DD3" w14:textId="77777777" w:rsidR="00BF1A5F" w:rsidRPr="00A73003" w:rsidRDefault="00BF1A5F" w:rsidP="00BF1A5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47C844" w14:textId="77777777" w:rsidR="00BF1A5F" w:rsidRPr="00A73003" w:rsidRDefault="00BF1A5F" w:rsidP="00BF1A5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DAD934" w14:textId="77777777" w:rsidR="00BF1A5F" w:rsidRPr="00A73003" w:rsidRDefault="00BF1A5F" w:rsidP="00BF1A5F">
            <w:pPr>
              <w:pStyle w:val="ListParagraph"/>
              <w:spacing w:after="60"/>
              <w:ind w:left="1179"/>
              <w:rPr>
                <w:rFonts w:eastAsia="Calibri" w:cs="Times New Roman"/>
                <w:noProof/>
                <w:color w:val="0D0D0D" w:themeColor="text1" w:themeTint="F2"/>
              </w:rPr>
            </w:pPr>
          </w:p>
          <w:p w14:paraId="31CB8D70" w14:textId="77777777" w:rsidR="00BF1A5F" w:rsidRPr="00A73003" w:rsidRDefault="00BF1A5F" w:rsidP="00BF1A5F">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68FDCA97" w14:textId="77777777" w:rsidR="00BF1A5F" w:rsidRPr="00A73003" w:rsidRDefault="00BF1A5F" w:rsidP="00BF1A5F">
            <w:pPr>
              <w:rPr>
                <w:rFonts w:cs="Helvetica"/>
              </w:rPr>
            </w:pPr>
          </w:p>
          <w:p w14:paraId="6B51F8F1" w14:textId="77777777" w:rsidR="00BF1A5F" w:rsidRDefault="00BF1A5F" w:rsidP="00BF1A5F">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C81995" w14:textId="77777777" w:rsidR="00BF1A5F" w:rsidRDefault="00BF1A5F" w:rsidP="00BF1A5F">
            <w:pPr>
              <w:autoSpaceDE w:val="0"/>
              <w:autoSpaceDN w:val="0"/>
              <w:adjustRightInd w:val="0"/>
              <w:rPr>
                <w:rFonts w:ascii="Times New Roman" w:hAnsi="Times New Roman"/>
                <w:color w:val="000000"/>
                <w:sz w:val="24"/>
                <w:szCs w:val="24"/>
                <w:lang w:eastAsia="en-GB"/>
              </w:rPr>
            </w:pPr>
          </w:p>
          <w:p w14:paraId="6D27FA1C" w14:textId="118A2F7D" w:rsidR="00BF1A5F" w:rsidRPr="005B7F6C" w:rsidRDefault="00BF1A5F" w:rsidP="00BF1A5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22ED7" w:rsidRPr="00A73003" w14:paraId="61CF2420" w14:textId="77777777" w:rsidTr="00A6677B">
        <w:trPr>
          <w:trHeight w:val="2259"/>
        </w:trPr>
        <w:tc>
          <w:tcPr>
            <w:tcW w:w="2552" w:type="dxa"/>
          </w:tcPr>
          <w:p w14:paraId="49A80660" w14:textId="77777777" w:rsidR="00A22ED7" w:rsidRDefault="00A22ED7" w:rsidP="00A22ED7">
            <w:pPr>
              <w:spacing w:after="120"/>
            </w:pPr>
            <w:r>
              <w:lastRenderedPageBreak/>
              <w:t xml:space="preserve">Automated records filing, coding, flagging of test results. </w:t>
            </w:r>
          </w:p>
          <w:p w14:paraId="4E095D3A" w14:textId="77777777" w:rsidR="00A22ED7" w:rsidRDefault="00A22ED7" w:rsidP="00A22ED7">
            <w:pPr>
              <w:spacing w:after="120"/>
            </w:pPr>
          </w:p>
          <w:p w14:paraId="69B4A3E8" w14:textId="584A576E" w:rsidR="00A22ED7" w:rsidRDefault="00A22ED7" w:rsidP="00A22ED7">
            <w:pPr>
              <w:spacing w:after="120"/>
            </w:pPr>
            <w:hyperlink r:id="rId61" w:history="1">
              <w:r>
                <w:rPr>
                  <w:rStyle w:val="Hyperlink"/>
                  <w:rFonts w:cs="Arial"/>
                  <w:b/>
                </w:rPr>
                <w:t>Healthtech-1</w:t>
              </w:r>
            </w:hyperlink>
          </w:p>
        </w:tc>
        <w:tc>
          <w:tcPr>
            <w:tcW w:w="4973" w:type="dxa"/>
          </w:tcPr>
          <w:p w14:paraId="3708FD3D" w14:textId="77777777" w:rsidR="00A22ED7" w:rsidRDefault="00A22ED7" w:rsidP="00A22ED7">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A22ED7" w:rsidRDefault="00A22ED7" w:rsidP="00A22ED7">
            <w:pPr>
              <w:pStyle w:val="NormalWeb"/>
              <w:rPr>
                <w:rFonts w:asciiTheme="minorHAnsi" w:hAnsiTheme="minorHAnsi" w:cs="Helvetica"/>
                <w:noProof/>
                <w:sz w:val="22"/>
                <w:szCs w:val="22"/>
              </w:rPr>
            </w:pPr>
          </w:p>
        </w:tc>
        <w:tc>
          <w:tcPr>
            <w:tcW w:w="2114" w:type="dxa"/>
          </w:tcPr>
          <w:p w14:paraId="06728720" w14:textId="513CA0AE" w:rsidR="00A22ED7" w:rsidRPr="00A73003" w:rsidRDefault="00A22ED7" w:rsidP="00A22ED7">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601056">
              <w:rPr>
                <w:rFonts w:eastAsia="Calibri" w:cs="Times New Roman"/>
                <w:color w:val="0000FF" w:themeColor="hyperlink"/>
                <w:u w:val="single"/>
              </w:rPr>
              <w:t xml:space="preserve"> </w:t>
            </w:r>
          </w:p>
        </w:tc>
        <w:tc>
          <w:tcPr>
            <w:tcW w:w="1985" w:type="dxa"/>
          </w:tcPr>
          <w:p w14:paraId="1DED1957" w14:textId="77777777" w:rsidR="00A22ED7" w:rsidRPr="00A73003" w:rsidRDefault="00A22ED7" w:rsidP="00A22ED7">
            <w:pPr>
              <w:spacing w:after="120"/>
              <w:rPr>
                <w:rFonts w:cstheme="minorHAnsi"/>
              </w:rPr>
            </w:pPr>
            <w:r w:rsidRPr="00A73003">
              <w:rPr>
                <w:rFonts w:cstheme="minorHAnsi"/>
              </w:rPr>
              <w:t>Article 6 1(a) – consent of the data subject</w:t>
            </w:r>
          </w:p>
          <w:p w14:paraId="2BF1E830" w14:textId="77777777" w:rsidR="00A22ED7" w:rsidRPr="00A73003" w:rsidRDefault="00A22ED7" w:rsidP="00A22ED7">
            <w:pPr>
              <w:spacing w:after="120"/>
              <w:rPr>
                <w:rFonts w:cstheme="minorHAnsi"/>
              </w:rPr>
            </w:pPr>
            <w:r w:rsidRPr="00A73003">
              <w:rPr>
                <w:rFonts w:cstheme="minorHAnsi"/>
              </w:rPr>
              <w:t>Article 9 2(a) – informed consent</w:t>
            </w:r>
          </w:p>
          <w:p w14:paraId="7A653B25" w14:textId="77777777" w:rsidR="00A22ED7" w:rsidRDefault="00A22ED7" w:rsidP="00A22ED7">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189B061C" w14:textId="77777777" w:rsidR="00A22ED7" w:rsidRPr="00A73003" w:rsidRDefault="00A22ED7" w:rsidP="00A22ED7">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E4629D4" w14:textId="77777777" w:rsidR="00A22ED7" w:rsidRDefault="00A22ED7" w:rsidP="00A22ED7">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A22ED7" w:rsidRPr="00A73003" w:rsidRDefault="00A22ED7" w:rsidP="00A22ED7">
            <w:pPr>
              <w:spacing w:after="120"/>
              <w:rPr>
                <w:rFonts w:cstheme="minorHAnsi"/>
              </w:rPr>
            </w:pPr>
          </w:p>
        </w:tc>
        <w:tc>
          <w:tcPr>
            <w:tcW w:w="4365" w:type="dxa"/>
          </w:tcPr>
          <w:p w14:paraId="2F9FF7D9" w14:textId="77777777" w:rsidR="00A22ED7" w:rsidRPr="00A73003" w:rsidRDefault="00A22ED7" w:rsidP="00A22ED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F409DD" w14:textId="77777777" w:rsidR="00A22ED7" w:rsidRPr="00A73003" w:rsidRDefault="00A22ED7" w:rsidP="00A22ED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B2B2871" w14:textId="77777777" w:rsidR="00A22ED7" w:rsidRPr="00A73003" w:rsidRDefault="00A22ED7" w:rsidP="00A22ED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BB69FE" w14:textId="77777777" w:rsidR="00A22ED7" w:rsidRPr="00A73003" w:rsidRDefault="00A22ED7" w:rsidP="00A22ED7">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DDE0153" w14:textId="77777777" w:rsidR="00A22ED7" w:rsidRPr="00A73003" w:rsidRDefault="00A22ED7" w:rsidP="00A22ED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8E5B500" w14:textId="77777777" w:rsidR="00A22ED7" w:rsidRPr="00A73003" w:rsidRDefault="00A22ED7" w:rsidP="00A22ED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F5DB7C2" w14:textId="77777777" w:rsidR="00A22ED7" w:rsidRPr="00A73003" w:rsidRDefault="00A22ED7" w:rsidP="00A22ED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5F89DB" w14:textId="77777777" w:rsidR="00A22ED7" w:rsidRPr="00A73003" w:rsidRDefault="00A22ED7" w:rsidP="00A22ED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38847A" w14:textId="77777777" w:rsidR="00A22ED7" w:rsidRPr="00A73003" w:rsidRDefault="00A22ED7" w:rsidP="00A22ED7">
            <w:pPr>
              <w:pStyle w:val="ListParagraph"/>
              <w:spacing w:after="60"/>
              <w:ind w:left="1179"/>
              <w:rPr>
                <w:rFonts w:eastAsia="Calibri" w:cs="Times New Roman"/>
                <w:noProof/>
                <w:color w:val="0D0D0D" w:themeColor="text1" w:themeTint="F2"/>
              </w:rPr>
            </w:pPr>
          </w:p>
          <w:p w14:paraId="203F2812" w14:textId="77777777" w:rsidR="00A22ED7" w:rsidRPr="00A73003" w:rsidRDefault="00A22ED7" w:rsidP="00A22ED7">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1F0F5CF" w14:textId="77777777" w:rsidR="00A22ED7" w:rsidRPr="00A73003" w:rsidRDefault="00A22ED7" w:rsidP="00A22ED7">
            <w:pPr>
              <w:rPr>
                <w:rFonts w:cs="Helvetica"/>
              </w:rPr>
            </w:pPr>
          </w:p>
          <w:p w14:paraId="0412D3AE" w14:textId="77777777" w:rsidR="00A22ED7" w:rsidRDefault="00A22ED7" w:rsidP="00A22ED7">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4F66A4" w14:textId="77777777" w:rsidR="00A22ED7" w:rsidRDefault="00A22ED7" w:rsidP="00A22ED7">
            <w:pPr>
              <w:autoSpaceDE w:val="0"/>
              <w:autoSpaceDN w:val="0"/>
              <w:adjustRightInd w:val="0"/>
              <w:rPr>
                <w:rFonts w:ascii="Times New Roman" w:hAnsi="Times New Roman"/>
                <w:color w:val="000000"/>
                <w:sz w:val="24"/>
                <w:szCs w:val="24"/>
                <w:lang w:eastAsia="en-GB"/>
              </w:rPr>
            </w:pPr>
          </w:p>
          <w:p w14:paraId="5FFF5790" w14:textId="3E2196C4" w:rsidR="00A22ED7" w:rsidRPr="00A73003" w:rsidRDefault="00A22ED7" w:rsidP="00A22ED7">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19F131CB" w14:textId="235AE446" w:rsidR="00553CEA" w:rsidRPr="006F1318" w:rsidRDefault="00553CEA" w:rsidP="00553CEA">
            <w:pPr>
              <w:spacing w:after="120"/>
              <w:rPr>
                <w:rFonts w:cs="Arial"/>
                <w:b/>
              </w:rPr>
            </w:pPr>
            <w:r>
              <w:rPr>
                <w:rFonts w:cs="Arial"/>
                <w:b/>
              </w:rPr>
              <w:lastRenderedPageBreak/>
              <w:t>Weight Management Coaching Provider</w:t>
            </w:r>
          </w:p>
        </w:tc>
        <w:tc>
          <w:tcPr>
            <w:tcW w:w="4973" w:type="dxa"/>
          </w:tcPr>
          <w:p w14:paraId="4D696178" w14:textId="77777777"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631AFC71"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553CEA" w:rsidRPr="00A73003" w:rsidRDefault="00553CEA" w:rsidP="00553CEA">
            <w:pPr>
              <w:spacing w:after="120"/>
              <w:rPr>
                <w:rFonts w:cstheme="minorHAnsi"/>
              </w:rPr>
            </w:pPr>
            <w:r w:rsidRPr="00A73003">
              <w:rPr>
                <w:rFonts w:cstheme="minorHAnsi"/>
              </w:rPr>
              <w:t>Article 6 1(a) – consent of the data subject</w:t>
            </w:r>
          </w:p>
          <w:p w14:paraId="63830EF9" w14:textId="21FD9437"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374674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53ABF45A"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553CEA" w:rsidRPr="00A73003" w:rsidRDefault="00553CEA" w:rsidP="00553CEA">
            <w:pPr>
              <w:rPr>
                <w:rFonts w:cs="Helvetica"/>
              </w:rPr>
            </w:pPr>
          </w:p>
          <w:p w14:paraId="0C66B96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5E24EE8" w14:textId="4A935260"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220404410"/>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6"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67"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8"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9"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1"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2"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5"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6"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7"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8"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0"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2">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3"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4"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5"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6">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87"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9">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0" w:history="1">
              <w:r w:rsidRPr="00116DEF">
                <w:rPr>
                  <w:rStyle w:val="Hyperlink"/>
                </w:rPr>
                <w:t>NHS England Transformation Directorate</w:t>
              </w:r>
            </w:hyperlink>
            <w:r>
              <w:t xml:space="preserve"> (formerly </w:t>
            </w:r>
            <w:hyperlink r:id="rId91"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92"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3"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4"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5"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6"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8"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9"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2"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3"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05"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6"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7"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8"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9"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0"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220404411"/>
            <w:bookmarkEnd w:id="54"/>
            <w:r w:rsidRPr="00A73003">
              <w:rPr>
                <w:rFonts w:ascii="Calibri" w:eastAsia="Calibri" w:hAnsi="Calibri" w:cs="Calibri"/>
                <w:b/>
                <w:noProof/>
                <w:color w:val="auto"/>
              </w:rPr>
              <w:t>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proofErr w:type="gramStart"/>
            <w:r w:rsidRPr="00A73003">
              <w:t>In order to</w:t>
            </w:r>
            <w:proofErr w:type="gramEnd"/>
            <w:r w:rsidRPr="00A73003">
              <w:t xml:space="preserve">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w:t>
            </w:r>
            <w:proofErr w:type="gramStart"/>
            <w:r w:rsidR="00FA2F05" w:rsidRPr="00D20817">
              <w:rPr>
                <w:i/>
                <w:iCs/>
                <w:color w:val="000000"/>
                <w:lang w:eastAsia="en-GB"/>
              </w:rPr>
              <w:t>North West</w:t>
            </w:r>
            <w:proofErr w:type="gramEnd"/>
            <w:r w:rsidR="00FA2F05" w:rsidRPr="00D20817">
              <w:rPr>
                <w:i/>
                <w:iCs/>
                <w:color w:val="000000"/>
                <w:lang w:eastAsia="en-GB"/>
              </w:rPr>
              <w:t xml:space="preserve">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2" w:history="1">
              <w:proofErr w:type="spellStart"/>
              <w:r w:rsidRPr="00C66E5A">
                <w:rPr>
                  <w:rStyle w:val="Hyperlink"/>
                  <w:b/>
                </w:rPr>
                <w:t>HealtheIntent</w:t>
              </w:r>
              <w:proofErr w:type="spellEnd"/>
            </w:hyperlink>
            <w:r w:rsidR="00BA236A">
              <w:rPr>
                <w:rStyle w:val="Hyperlink"/>
                <w:b/>
              </w:rPr>
              <w:t xml:space="preserve"> / </w:t>
            </w:r>
            <w:hyperlink r:id="rId113"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4"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495E2B88" w14:textId="32612957" w:rsidR="003C4A2B" w:rsidRPr="00F442FF" w:rsidRDefault="007F2F7A" w:rsidP="003C4A2B">
            <w:pPr>
              <w:spacing w:after="120"/>
              <w:rPr>
                <w:rFonts w:cs="Arial"/>
              </w:rPr>
            </w:pPr>
            <w:r>
              <w:rPr>
                <w:rFonts w:cs="Arial"/>
              </w:rPr>
              <w:t xml:space="preserve">Recipient: </w:t>
            </w:r>
            <w:hyperlink r:id="rId115" w:history="1">
              <w:r w:rsidRPr="007A2C55">
                <w:rPr>
                  <w:rStyle w:val="Hyperlink"/>
                  <w:rFonts w:cs="Arial"/>
                </w:rPr>
                <w:t>NCL IC</w:t>
              </w:r>
              <w:r w:rsidR="007A2C55" w:rsidRPr="007A2C55">
                <w:rPr>
                  <w:rStyle w:val="Hyperlink"/>
                  <w:rFonts w:cs="Arial"/>
                </w:rPr>
                <w:t>S</w:t>
              </w:r>
            </w:hyperlink>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6"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7"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9"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0"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2"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3"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4" w:history="1">
              <w:r w:rsidRPr="00A73003">
                <w:rPr>
                  <w:rStyle w:val="Hyperlink"/>
                </w:rPr>
                <w:t>First Databank UK</w:t>
              </w:r>
            </w:hyperlink>
          </w:p>
          <w:p w14:paraId="397FDC6C" w14:textId="289D0A4C" w:rsidR="003C4A2B" w:rsidRPr="00C65DEA" w:rsidRDefault="003C4A2B" w:rsidP="003C4A2B">
            <w:pPr>
              <w:spacing w:after="120"/>
              <w:rPr>
                <w:rFonts w:cs="Arial"/>
                <w:color w:val="FF0000"/>
              </w:rPr>
            </w:pPr>
            <w:hyperlink r:id="rId125" w:history="1">
              <w:r w:rsidRPr="00A73003">
                <w:rPr>
                  <w:rStyle w:val="Hyperlink"/>
                  <w:b/>
                </w:rPr>
                <w:t>Optum</w:t>
              </w:r>
            </w:hyperlink>
          </w:p>
        </w:tc>
        <w:tc>
          <w:tcPr>
            <w:tcW w:w="4973" w:type="dxa"/>
          </w:tcPr>
          <w:p w14:paraId="7937FFDC" w14:textId="0737CD53" w:rsidR="003C4A2B" w:rsidRPr="00A73003" w:rsidRDefault="003C4A2B" w:rsidP="003C4A2B">
            <w:pPr>
              <w:spacing w:after="120"/>
              <w:rPr>
                <w:lang w:eastAsia="en-GB"/>
              </w:rPr>
            </w:pPr>
            <w:r w:rsidRPr="00A73003">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7"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8"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9"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4A0E1D6A" w14:textId="7ED263BB" w:rsidR="0022753A" w:rsidRPr="00C65DEA" w:rsidRDefault="0022753A" w:rsidP="003C4A2B">
            <w:pPr>
              <w:spacing w:after="120"/>
              <w:rPr>
                <w:rFonts w:cs="Arial"/>
                <w:color w:val="FF0000"/>
              </w:rPr>
            </w:pPr>
            <w:hyperlink r:id="rId130"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1"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2"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52BDD064"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D960EE">
              <w:rPr>
                <w:lang w:eastAsia="en-GB"/>
              </w:rPr>
              <w:t xml:space="preserve"> </w:t>
            </w:r>
            <w:r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3"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34"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5"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6"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7"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220404412"/>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9"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0"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1"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2"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3"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4"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5"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6"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47"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8"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9"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0"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1"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2"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3"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4"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5"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6"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7"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8"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1"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2"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3"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4"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5"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6"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7"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8"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0"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1"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2"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3"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4"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220404413"/>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75" w:history="1">
              <w:proofErr w:type="spellStart"/>
              <w:r>
                <w:rPr>
                  <w:rStyle w:val="Hyperlink"/>
                </w:rPr>
                <w:t>Abtrace</w:t>
              </w:r>
              <w:proofErr w:type="spellEnd"/>
            </w:hyperlink>
          </w:p>
        </w:tc>
        <w:tc>
          <w:tcPr>
            <w:tcW w:w="4973" w:type="dxa"/>
          </w:tcPr>
          <w:p w14:paraId="25831C42" w14:textId="50B009A7" w:rsidR="00345B43" w:rsidRPr="00A73003" w:rsidRDefault="00345B43" w:rsidP="00345B43">
            <w:pPr>
              <w:spacing w:after="120"/>
            </w:pPr>
            <w:proofErr w:type="spellStart"/>
            <w:r>
              <w:t>Abtrace</w:t>
            </w:r>
            <w:proofErr w:type="spellEnd"/>
            <w:r>
              <w:t xml:space="preserv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proofErr w:type="spellStart"/>
            <w:r w:rsidR="0053369E">
              <w:rPr>
                <w:rFonts w:eastAsia="Calibri" w:cs="Times New Roman"/>
              </w:rPr>
              <w:t>Abtrace</w:t>
            </w:r>
            <w:proofErr w:type="spellEnd"/>
            <w:r w:rsidR="0053369E">
              <w:rPr>
                <w:rFonts w:eastAsia="Calibri" w:cs="Times New Roman"/>
              </w:rPr>
              <w:t xml:space="preserv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proofErr w:type="spellStart"/>
            <w:r>
              <w:rPr>
                <w:rFonts w:eastAsia="Calibri" w:cs="Times New Roman"/>
              </w:rPr>
              <w:t>Abtrace</w:t>
            </w:r>
            <w:proofErr w:type="spellEnd"/>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76"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7"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8"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9"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70420EC7" w14:textId="3B233129" w:rsidR="00B50529" w:rsidRDefault="00E15D55" w:rsidP="00EC23C7">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3AFC4589" w14:textId="46923616" w:rsidR="00AC514F" w:rsidRPr="00CC44D0" w:rsidRDefault="00CC44D0" w:rsidP="00EC23C7">
            <w:pPr>
              <w:spacing w:after="120"/>
              <w:rPr>
                <w:color w:val="0000FF" w:themeColor="hyperlink"/>
                <w:u w:val="single"/>
              </w:rPr>
            </w:pPr>
            <w:hyperlink r:id="rId180" w:history="1">
              <w:proofErr w:type="spellStart"/>
              <w:r>
                <w:rPr>
                  <w:rStyle w:val="Hyperlink"/>
                </w:rPr>
                <w:t>RosettaHealth</w:t>
              </w:r>
              <w:proofErr w:type="spellEnd"/>
            </w:hyperlink>
          </w:p>
          <w:p w14:paraId="55C98E80" w14:textId="77777777" w:rsidR="00717452" w:rsidRDefault="00717452" w:rsidP="00717452">
            <w:pPr>
              <w:spacing w:after="120"/>
            </w:pPr>
            <w:hyperlink r:id="rId181" w:history="1">
              <w:r>
                <w:rPr>
                  <w:rStyle w:val="Hyperlink"/>
                </w:rPr>
                <w:t>HealthTech-1 Registrations</w:t>
              </w:r>
            </w:hyperlink>
          </w:p>
          <w:p w14:paraId="306C9C64" w14:textId="77777777" w:rsidR="00717452" w:rsidRDefault="00717452" w:rsidP="00717452">
            <w:pPr>
              <w:spacing w:after="120"/>
            </w:pPr>
            <w:hyperlink r:id="rId182" w:history="1">
              <w:r>
                <w:rPr>
                  <w:rStyle w:val="Hyperlink"/>
                </w:rPr>
                <w:t>HealthTech-1 Bookable</w:t>
              </w:r>
            </w:hyperlink>
          </w:p>
          <w:p w14:paraId="667D2395" w14:textId="51B884A4" w:rsidR="00806DD8" w:rsidRPr="00A73003" w:rsidRDefault="00717452" w:rsidP="00717452">
            <w:pPr>
              <w:spacing w:after="120"/>
            </w:pPr>
            <w:hyperlink r:id="rId183" w:history="1">
              <w:r>
                <w:rPr>
                  <w:rStyle w:val="Hyperlink"/>
                </w:rPr>
                <w:t>HealthTech-1 Labs</w:t>
              </w:r>
            </w:hyperlink>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29AE9737" w14:textId="299F80DA" w:rsidR="00782357" w:rsidRPr="007E3ABD"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5679BDB1" w14:textId="62C0D472" w:rsidR="00D75BF1" w:rsidRPr="007E3ABD" w:rsidRDefault="004F352B" w:rsidP="007362CF">
            <w:pPr>
              <w:spacing w:after="120"/>
            </w:pPr>
            <w:hyperlink r:id="rId185" w:history="1">
              <w:proofErr w:type="spellStart"/>
              <w:r w:rsidRPr="00884A2D">
                <w:rPr>
                  <w:rStyle w:val="Hyperlink"/>
                </w:rPr>
                <w:t>AccuRx</w:t>
              </w:r>
              <w:proofErr w:type="spellEnd"/>
              <w:r w:rsidR="00884A2D" w:rsidRPr="00884A2D">
                <w:rPr>
                  <w:rStyle w:val="Hyperlink"/>
                </w:rPr>
                <w:t xml:space="preserve"> Scribe</w:t>
              </w:r>
            </w:hyperlink>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6"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87"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268414F4" w14:textId="37079BDF" w:rsidR="00C42C48" w:rsidRPr="00E15D55" w:rsidRDefault="00C42C48" w:rsidP="00C42C48">
            <w:pPr>
              <w:spacing w:after="120"/>
              <w:rPr>
                <w:b/>
                <w:bCs/>
                <w:color w:val="FF0000"/>
              </w:rPr>
            </w:pPr>
          </w:p>
          <w:p w14:paraId="7F1C1822" w14:textId="77777777" w:rsidR="009C75C9" w:rsidRPr="00313139" w:rsidRDefault="009C75C9" w:rsidP="009C75C9">
            <w:pPr>
              <w:spacing w:after="120"/>
            </w:pPr>
            <w:r w:rsidRPr="00313139">
              <w:t>Interface</w:t>
            </w:r>
          </w:p>
          <w:p w14:paraId="0CBB0E31" w14:textId="29E9862B" w:rsidR="009C75C9" w:rsidRDefault="009C75C9" w:rsidP="00C42C48">
            <w:pPr>
              <w:spacing w:after="120"/>
            </w:pPr>
            <w:hyperlink r:id="rId189" w:history="1">
              <w:r w:rsidRPr="00867C96">
                <w:rPr>
                  <w:rStyle w:val="Hyperlink"/>
                </w:rPr>
                <w:t>DALS Interpreting and Translation Service</w:t>
              </w:r>
            </w:hyperlink>
          </w:p>
          <w:p w14:paraId="73E9AF3F" w14:textId="4300B20A"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0"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346977B7" w:rsidR="00C42C48" w:rsidRPr="00520C39" w:rsidRDefault="00520C39" w:rsidP="00C42C48">
            <w:pPr>
              <w:spacing w:after="120"/>
            </w:pPr>
            <w:r>
              <w:t>On-site CCTV</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2"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3"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4"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96"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7"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8"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 xml:space="preserve">West </w:t>
            </w:r>
            <w:proofErr w:type="gramStart"/>
            <w:r w:rsidRPr="008F6D64">
              <w:rPr>
                <w:b/>
                <w:bCs/>
              </w:rPr>
              <w:t>and  North</w:t>
            </w:r>
            <w:proofErr w:type="gramEnd"/>
            <w:r w:rsidRPr="008F6D64">
              <w:rPr>
                <w:b/>
                <w:bCs/>
              </w:rPr>
              <w:t xml:space="preserve">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9"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200"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01"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02"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24CE58EF" w14:textId="61F8D25A" w:rsidR="00C42C48" w:rsidRPr="002246D1" w:rsidRDefault="00C42C48" w:rsidP="002246D1">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3"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4"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5"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6"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7"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08"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09"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0"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11"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6" w:name="UCP"/>
            <w:r w:rsidRPr="0070529F">
              <w:rPr>
                <w:b/>
                <w:bCs/>
              </w:rPr>
              <w:lastRenderedPageBreak/>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2"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13"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14"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15"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6"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17"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617EDBAD" w:rsidR="00C42C48" w:rsidRPr="00A73003" w:rsidRDefault="00996047" w:rsidP="00C42C48">
            <w:pPr>
              <w:rPr>
                <w:color w:val="FF0000"/>
              </w:rPr>
            </w:pPr>
            <w:hyperlink r:id="rId218" w:history="1">
              <w:r w:rsidRPr="008F46FB">
                <w:rPr>
                  <w:rStyle w:val="Hyperlink"/>
                  <w:rFonts w:ascii="Calibri" w:eastAsia="Calibri" w:hAnsi="Calibri" w:cs="Times New Roman"/>
                  <w:b/>
                  <w:bCs/>
                  <w:color w:val="auto"/>
                </w:rPr>
                <w:t>NHSE Approved Suppliers</w:t>
              </w:r>
            </w:hyperlink>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lastRenderedPageBreak/>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6386A4BC" w14:textId="25D2D04C" w:rsidR="00C42C48" w:rsidRPr="00A73003" w:rsidRDefault="00943C7B" w:rsidP="00C42C48">
            <w:pPr>
              <w:rPr>
                <w:color w:val="FF0000"/>
              </w:rPr>
            </w:pPr>
            <w:r w:rsidRPr="004B4AA3">
              <w:rPr>
                <w:bCs/>
              </w:rPr>
              <w:lastRenderedPageBreak/>
              <w:t xml:space="preserve">Including but not limited to </w:t>
            </w:r>
            <w:proofErr w:type="spellStart"/>
            <w:r w:rsidRPr="004B4AA3">
              <w:rPr>
                <w:bCs/>
              </w:rPr>
              <w:t>Noclor</w:t>
            </w:r>
            <w:proofErr w:type="spellEnd"/>
            <w:r w:rsidRPr="004B4AA3">
              <w:rPr>
                <w:bCs/>
              </w:rPr>
              <w:t>, CPRD</w:t>
            </w: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r>
            <w:r w:rsidRPr="00A73003">
              <w:rPr>
                <w:color w:val="000000"/>
                <w:lang w:eastAsia="en-GB"/>
              </w:rPr>
              <w:lastRenderedPageBreak/>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0" w:history="1">
              <w:r w:rsidRPr="00A73003">
                <w:rPr>
                  <w:rStyle w:val="Hyperlink"/>
                </w:rPr>
                <w:t>Section 251 NHS Act 2006</w:t>
              </w:r>
            </w:hyperlink>
            <w:r w:rsidRPr="00A73003">
              <w:rPr>
                <w:color w:val="000000"/>
                <w:lang w:eastAsia="en-GB"/>
              </w:rPr>
              <w:t xml:space="preserve"> / </w:t>
            </w:r>
            <w:hyperlink r:id="rId221"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23"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4DCCC6A1" w:rsidR="00C42C48" w:rsidRPr="00A73003" w:rsidRDefault="00254AC3" w:rsidP="00C42C48">
            <w:pPr>
              <w:rPr>
                <w:b/>
                <w:color w:val="FF0000"/>
              </w:rPr>
            </w:pPr>
            <w:hyperlink r:id="rId224" w:history="1">
              <w:r w:rsidRPr="008F46FB">
                <w:rPr>
                  <w:rStyle w:val="Hyperlink"/>
                  <w:b/>
                </w:rPr>
                <w:t>Shred-it</w:t>
              </w:r>
            </w:hyperlink>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386A14DB" w:rsidR="00C42C48" w:rsidRPr="00A73003" w:rsidRDefault="009A0468" w:rsidP="00C42C48">
            <w:pPr>
              <w:rPr>
                <w:color w:val="FF0000"/>
              </w:rPr>
            </w:pPr>
            <w:r w:rsidRPr="00F64C1B">
              <w:rPr>
                <w:bCs/>
              </w:rPr>
              <w:lastRenderedPageBreak/>
              <w:t>Practice Accountants</w:t>
            </w:r>
            <w:r w:rsidRPr="00A73003">
              <w:rPr>
                <w:color w:val="FF0000"/>
              </w:rPr>
              <w:t xml:space="preserve"> </w:t>
            </w:r>
          </w:p>
        </w:tc>
        <w:tc>
          <w:tcPr>
            <w:tcW w:w="4973" w:type="dxa"/>
          </w:tcPr>
          <w:p w14:paraId="6E60B14B" w14:textId="5D6D86FC" w:rsidR="00C42C48" w:rsidRPr="00A73003" w:rsidRDefault="00142B41" w:rsidP="00C42C48">
            <w:r w:rsidRPr="00142B41">
              <w:t>The</w:t>
            </w:r>
            <w:r>
              <w:t xml:space="preserve"> </w:t>
            </w:r>
            <w:r w:rsidRPr="00142B41">
              <w:rPr>
                <w:bCs/>
              </w:rPr>
              <w:t>p</w:t>
            </w:r>
            <w:r w:rsidRPr="00142B41">
              <w:rPr>
                <w:bCs/>
              </w:rPr>
              <w:t xml:space="preserve">ractice </w:t>
            </w:r>
            <w:r>
              <w:rPr>
                <w:bCs/>
              </w:rPr>
              <w:t>a</w:t>
            </w:r>
            <w:r w:rsidRPr="00F64C1B">
              <w:rPr>
                <w:bCs/>
              </w:rPr>
              <w:t>ccountants</w:t>
            </w:r>
            <w:r w:rsidRPr="00A73003">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31C0AFA" w14:textId="77777777" w:rsidR="005C50CB" w:rsidRPr="008F46FB" w:rsidRDefault="005C50CB" w:rsidP="005C50CB">
            <w:pPr>
              <w:rPr>
                <w:rFonts w:cs="Arial"/>
                <w:b/>
                <w:color w:val="FF0000"/>
              </w:rPr>
            </w:pPr>
            <w:hyperlink r:id="rId227" w:history="1">
              <w:r w:rsidRPr="008F46FB">
                <w:rPr>
                  <w:rStyle w:val="Hyperlink"/>
                  <w:rFonts w:cs="Arial"/>
                  <w:b/>
                </w:rPr>
                <w:t>IRIS Payroll</w:t>
              </w:r>
            </w:hyperlink>
          </w:p>
          <w:p w14:paraId="01BE9D47" w14:textId="65DDC1A7" w:rsidR="00C42C48" w:rsidRPr="00A73003" w:rsidRDefault="005C50CB" w:rsidP="005C50CB">
            <w:pPr>
              <w:rPr>
                <w:b/>
                <w:color w:val="FF0000"/>
              </w:rPr>
            </w:pPr>
            <w:hyperlink r:id="rId228" w:history="1">
              <w:r w:rsidRPr="008F46FB">
                <w:rPr>
                  <w:rStyle w:val="Hyperlink"/>
                  <w:b/>
                </w:rPr>
                <w:t>Peninsula</w:t>
              </w:r>
            </w:hyperlink>
          </w:p>
        </w:tc>
        <w:tc>
          <w:tcPr>
            <w:tcW w:w="4973" w:type="dxa"/>
          </w:tcPr>
          <w:p w14:paraId="08A461B2" w14:textId="54F7D742"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 xml:space="preserve">supplier, </w:t>
            </w:r>
            <w:r w:rsidR="00040AED" w:rsidRPr="00040AED">
              <w:rPr>
                <w:rFonts w:cs="Helvetica"/>
              </w:rPr>
              <w:t>Peninsula</w:t>
            </w:r>
            <w:r w:rsidRPr="00040AED">
              <w:t>,</w:t>
            </w:r>
            <w:r w:rsidRPr="00040AED">
              <w:rPr>
                <w:rFonts w:cs="Helvetica"/>
              </w:rPr>
              <w:t xml:space="preserve"> provides </w:t>
            </w:r>
            <w:r w:rsidRPr="00A73003">
              <w:rPr>
                <w:rFonts w:cs="Helvetica"/>
              </w:rPr>
              <w:t xml:space="preserve">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1DC257F0" w:rsidR="00C42C48" w:rsidRPr="00A73003" w:rsidRDefault="00C42C48" w:rsidP="00C42C48">
            <w:pPr>
              <w:rPr>
                <w:rFonts w:cs="Helvetica"/>
              </w:rPr>
            </w:pPr>
            <w:r>
              <w:rPr>
                <w:rFonts w:cs="Helvetica"/>
              </w:rPr>
              <w:t xml:space="preserve">The </w:t>
            </w:r>
            <w:proofErr w:type="gramStart"/>
            <w:r>
              <w:rPr>
                <w:rFonts w:cs="Helvetica"/>
              </w:rPr>
              <w:t>Payroll</w:t>
            </w:r>
            <w:proofErr w:type="gramEnd"/>
            <w:r>
              <w:rPr>
                <w:rFonts w:cs="Helvetica"/>
              </w:rPr>
              <w:t xml:space="preserve"> </w:t>
            </w:r>
            <w:r w:rsidRPr="001B23D0">
              <w:rPr>
                <w:rFonts w:cs="Helvetica"/>
              </w:rPr>
              <w:t xml:space="preserve">supplier, </w:t>
            </w:r>
            <w:r w:rsidR="001B23D0" w:rsidRPr="001B23D0">
              <w:t xml:space="preserve">IRIS, </w:t>
            </w:r>
            <w:r w:rsidR="001B23D0" w:rsidRPr="001B23D0">
              <w:rPr>
                <w:rFonts w:cs="Helvetica"/>
              </w:rPr>
              <w:t>provides</w:t>
            </w:r>
            <w:r w:rsidRPr="00A73003">
              <w:rPr>
                <w:rFonts w:cs="Helvetica"/>
              </w:rPr>
              <w:t xml:space="preserve">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lastRenderedPageBreak/>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104C48F0" w14:textId="011EC2F7" w:rsidR="00C42C48" w:rsidRPr="00C26355" w:rsidRDefault="00645043" w:rsidP="00C42C48">
            <w:pPr>
              <w:rPr>
                <w:rFonts w:cs="Arial"/>
                <w:b/>
                <w:color w:val="FF0000"/>
              </w:rPr>
            </w:pPr>
            <w:hyperlink r:id="rId230" w:history="1">
              <w:r w:rsidRPr="000846C2">
                <w:rPr>
                  <w:rStyle w:val="Hyperlink"/>
                  <w:rFonts w:cs="Arial"/>
                  <w:b/>
                </w:rPr>
                <w:t>X-On</w:t>
              </w:r>
              <w:r w:rsidR="000846C2" w:rsidRPr="000846C2">
                <w:rPr>
                  <w:rStyle w:val="Hyperlink"/>
                  <w:rFonts w:cs="Arial"/>
                  <w:b/>
                </w:rPr>
                <w:t xml:space="preserve"> Health</w:t>
              </w:r>
            </w:hyperlink>
          </w:p>
        </w:tc>
        <w:tc>
          <w:tcPr>
            <w:tcW w:w="4973" w:type="dxa"/>
          </w:tcPr>
          <w:p w14:paraId="5996EB77" w14:textId="3B9BCD73" w:rsidR="00C42C48" w:rsidRPr="00A73003" w:rsidRDefault="00A02051" w:rsidP="00C42C48">
            <w:pPr>
              <w:spacing w:after="120"/>
              <w:rPr>
                <w:rFonts w:cs="Helvetica"/>
              </w:rPr>
            </w:pPr>
            <w:r w:rsidRPr="00895AD1">
              <w:t xml:space="preserve">X-On Health </w:t>
            </w:r>
            <w:r w:rsidRPr="00895AD1">
              <w:rPr>
                <w:rFonts w:cs="Helvetica"/>
              </w:rPr>
              <w:t>provides</w:t>
            </w:r>
            <w:r w:rsidR="00C42C48" w:rsidRPr="00A73003">
              <w:rPr>
                <w:rFonts w:cs="Helvetica"/>
                <w:color w:val="FF0000"/>
              </w:rPr>
              <w:t xml:space="preserve"> </w:t>
            </w:r>
            <w:proofErr w:type="spellStart"/>
            <w:r w:rsidR="00C42C48" w:rsidRPr="00A73003">
              <w:rPr>
                <w:rFonts w:cs="Helvetica"/>
              </w:rPr>
              <w:t>provides</w:t>
            </w:r>
            <w:proofErr w:type="spellEnd"/>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1"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5A269AA0" w:rsidR="00C42C48" w:rsidRPr="00A73003" w:rsidRDefault="00C12FBD" w:rsidP="00C42C48">
            <w:pPr>
              <w:rPr>
                <w:b/>
                <w:color w:val="FF0000"/>
              </w:rPr>
            </w:pPr>
            <w:hyperlink r:id="rId232" w:history="1">
              <w:proofErr w:type="spellStart"/>
              <w:r w:rsidRPr="00383605">
                <w:rPr>
                  <w:rStyle w:val="Hyperlink"/>
                  <w:rFonts w:cs="Arial"/>
                  <w:b/>
                </w:rPr>
                <w:t>SurgeryWeb</w:t>
              </w:r>
              <w:proofErr w:type="spellEnd"/>
            </w:hyperlink>
          </w:p>
        </w:tc>
        <w:tc>
          <w:tcPr>
            <w:tcW w:w="4973" w:type="dxa"/>
          </w:tcPr>
          <w:p w14:paraId="44E5789A" w14:textId="5FBCDC4C" w:rsidR="00C42C48" w:rsidRPr="00A73003" w:rsidRDefault="00C12FBD" w:rsidP="00C42C48">
            <w:pPr>
              <w:spacing w:after="120"/>
              <w:rPr>
                <w:rFonts w:cs="Helvetica"/>
              </w:rPr>
            </w:pPr>
            <w:proofErr w:type="spellStart"/>
            <w:r w:rsidRPr="00C12FBD">
              <w:t>SurgeryWeb</w:t>
            </w:r>
            <w:proofErr w:type="spellEnd"/>
            <w:r w:rsidR="00C42C48" w:rsidRPr="00C12FBD">
              <w:rPr>
                <w:rFonts w:cs="Helvetica"/>
              </w:rPr>
              <w:t xml:space="preserve"> provides </w:t>
            </w:r>
            <w:r w:rsidR="00C42C48" w:rsidRPr="00A73003">
              <w:rPr>
                <w:rFonts w:cs="Helvetica"/>
              </w:rPr>
              <w:t>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23720F2" w14:textId="7738947C" w:rsidR="00C42C48" w:rsidRPr="00565E37" w:rsidRDefault="00C42C48" w:rsidP="00C42C48">
            <w:pPr>
              <w:rPr>
                <w:b/>
              </w:rPr>
            </w:pPr>
            <w:r w:rsidRPr="00B46CD5">
              <w:rPr>
                <w:b/>
              </w:rPr>
              <w:lastRenderedPageBreak/>
              <w:t>Consultant Connect</w:t>
            </w:r>
          </w:p>
        </w:tc>
        <w:tc>
          <w:tcPr>
            <w:tcW w:w="4973" w:type="dxa"/>
          </w:tcPr>
          <w:p w14:paraId="67F78D1F" w14:textId="06BDD081" w:rsidR="00C42C48" w:rsidRPr="00A73003" w:rsidRDefault="00C42C48" w:rsidP="00C42C48">
            <w:pPr>
              <w:spacing w:after="120"/>
              <w:rPr>
                <w:rFonts w:cs="Helvetica"/>
              </w:rPr>
            </w:pPr>
            <w:hyperlink r:id="rId234"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w:t>
            </w:r>
            <w:r w:rsidRPr="00A73003">
              <w:rPr>
                <w:rFonts w:eastAsia="Calibri" w:cs="Times New Roman"/>
              </w:rPr>
              <w:lastRenderedPageBreak/>
              <w:t xml:space="preserve">the </w:t>
            </w:r>
            <w:hyperlink r:id="rId235"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7A40C491" w14:textId="59FAFEB7" w:rsidR="00C42C48" w:rsidRPr="00A73003" w:rsidRDefault="00890678" w:rsidP="00C42C48">
            <w:pPr>
              <w:rPr>
                <w:b/>
                <w:color w:val="FF0000"/>
              </w:rPr>
            </w:pPr>
            <w:hyperlink r:id="rId237" w:history="1">
              <w:r w:rsidRPr="000765CC">
                <w:rPr>
                  <w:rStyle w:val="Hyperlink"/>
                  <w:rFonts w:cstheme="minorHAnsi"/>
                  <w:b/>
                  <w:bCs/>
                  <w:shd w:val="clear" w:color="auto" w:fill="FFFFFF"/>
                </w:rPr>
                <w:t>Niche Health (</w:t>
              </w:r>
              <w:proofErr w:type="spellStart"/>
              <w:r w:rsidRPr="000765CC">
                <w:rPr>
                  <w:rStyle w:val="Hyperlink"/>
                  <w:rFonts w:cstheme="minorHAnsi"/>
                  <w:b/>
                  <w:bCs/>
                  <w:shd w:val="clear" w:color="auto" w:fill="FFFFFF"/>
                </w:rPr>
                <w:t>iGPR</w:t>
              </w:r>
              <w:proofErr w:type="spellEnd"/>
              <w:r w:rsidRPr="000765CC">
                <w:rPr>
                  <w:rStyle w:val="Hyperlink"/>
                  <w:rFonts w:cstheme="minorHAnsi"/>
                  <w:b/>
                  <w:bCs/>
                  <w:shd w:val="clear" w:color="auto" w:fill="FFFFFF"/>
                </w:rPr>
                <w:t>)</w:t>
              </w:r>
            </w:hyperlink>
          </w:p>
        </w:tc>
        <w:tc>
          <w:tcPr>
            <w:tcW w:w="4973" w:type="dxa"/>
          </w:tcPr>
          <w:p w14:paraId="1FD2150F" w14:textId="77DCF445" w:rsidR="00C42C48" w:rsidRPr="00A73003" w:rsidRDefault="00C42C48" w:rsidP="00C42C48">
            <w:pPr>
              <w:spacing w:after="120"/>
            </w:pPr>
            <w:r w:rsidRPr="00A73003">
              <w:t xml:space="preserve">We use the </w:t>
            </w:r>
            <w:r w:rsidR="008D1BA8">
              <w:t xml:space="preserve">&lt;Delete as needed | </w:t>
            </w:r>
            <w:hyperlink r:id="rId238"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 </w:t>
            </w:r>
            <w:hyperlink r:id="rId239" w:history="1">
              <w:r w:rsidRPr="00A73003">
                <w:rPr>
                  <w:rStyle w:val="Hyperlink"/>
                </w:rPr>
                <w:t>Medi2Data</w:t>
              </w:r>
            </w:hyperlink>
            <w:r w:rsidRPr="00A73003">
              <w:t xml:space="preserve"> system provided by Medidata Exchange </w:t>
            </w:r>
            <w:r w:rsidR="008D1BA8">
              <w:t>&gt;</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40"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42"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39958A90" w14:textId="51452362" w:rsidR="00C42C48" w:rsidRPr="00A73003" w:rsidRDefault="007E38CF" w:rsidP="00C42C48">
            <w:pPr>
              <w:rPr>
                <w:b/>
                <w:color w:val="FF0000"/>
              </w:rPr>
            </w:pPr>
            <w:bookmarkStart w:id="67" w:name="_Hlk141103811"/>
            <w:r w:rsidRPr="00BF25CE">
              <w:rPr>
                <w:b/>
              </w:rPr>
              <w:lastRenderedPageBreak/>
              <w:t>Social Media Channels: Facebook, Instagram</w:t>
            </w: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220404414"/>
      <w:bookmarkStart w:id="71" w:name="_Toc97641755"/>
      <w:bookmarkEnd w:id="68"/>
      <w:r>
        <w:rPr>
          <w:noProof/>
          <w:lang w:val="en-GB"/>
        </w:rPr>
        <w:t>The Information Commissioner</w:t>
      </w:r>
      <w:bookmarkEnd w:id="69"/>
      <w:bookmarkEnd w:id="70"/>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43"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220404415"/>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220404416"/>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220404417"/>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220404418"/>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44"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5"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220404419"/>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46"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47"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220404420"/>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220404421"/>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6" w:name="_Toc97641762"/>
      <w:bookmarkStart w:id="87" w:name="_Toc220404422"/>
      <w:r w:rsidRPr="00C1514B">
        <w:rPr>
          <w:rFonts w:ascii="Calibri" w:eastAsia="Calibri" w:hAnsi="Calibri" w:cs="Calibri"/>
          <w:i/>
          <w:iCs/>
          <w:noProof/>
          <w:color w:val="auto"/>
          <w:sz w:val="24"/>
        </w:rPr>
        <w:t>What sort of information can I request?</w:t>
      </w:r>
      <w:bookmarkEnd w:id="86"/>
      <w:bookmarkEnd w:id="87"/>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8" w:name="_Toc97641763"/>
      <w:bookmarkStart w:id="89" w:name="_Toc220404423"/>
      <w:r w:rsidRPr="00C1514B">
        <w:rPr>
          <w:rFonts w:ascii="Calibri" w:eastAsia="Calibri" w:hAnsi="Calibri" w:cs="Calibri"/>
          <w:i/>
          <w:iCs/>
          <w:noProof/>
          <w:color w:val="auto"/>
          <w:sz w:val="24"/>
        </w:rPr>
        <w:t>How do I make a request for information?</w:t>
      </w:r>
      <w:bookmarkEnd w:id="88"/>
      <w:bookmarkEnd w:id="89"/>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51207506"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hyperlink r:id="rId248" w:history="1">
        <w:r w:rsidR="00996ECE" w:rsidRPr="00923A5D">
          <w:rPr>
            <w:rStyle w:val="Hyperlink"/>
            <w:rFonts w:asciiTheme="minorHAnsi" w:hAnsiTheme="minorHAnsi"/>
            <w:noProof/>
            <w:sz w:val="22"/>
            <w:szCs w:val="22"/>
          </w:rPr>
          <w:t>nclicb.oak.lodge@nhs.net</w:t>
        </w:r>
      </w:hyperlink>
    </w:p>
    <w:p w14:paraId="2E4207F8" w14:textId="77777777" w:rsidR="00E551FF" w:rsidRPr="005B4E0F" w:rsidRDefault="000A237B" w:rsidP="00E551FF">
      <w:pPr>
        <w:pStyle w:val="NormalWeb"/>
        <w:spacing w:after="120"/>
        <w:ind w:left="1101" w:firstLine="339"/>
        <w:rPr>
          <w:rFonts w:asciiTheme="minorHAnsi" w:hAnsiTheme="minorHAnsi" w:cs="Arial"/>
          <w:noProof/>
          <w:sz w:val="22"/>
          <w:szCs w:val="22"/>
        </w:rPr>
      </w:pPr>
      <w:r w:rsidRPr="00A73003">
        <w:rPr>
          <w:rStyle w:val="Strong"/>
          <w:rFonts w:asciiTheme="minorHAnsi" w:hAnsiTheme="minorHAnsi" w:cs="Arial"/>
          <w:noProof/>
          <w:sz w:val="22"/>
          <w:szCs w:val="22"/>
        </w:rPr>
        <w:t>Post:</w:t>
      </w:r>
      <w:r w:rsidR="00E551FF">
        <w:rPr>
          <w:rFonts w:asciiTheme="minorHAnsi" w:hAnsiTheme="minorHAnsi" w:cs="Arial"/>
          <w:noProof/>
          <w:sz w:val="22"/>
          <w:szCs w:val="22"/>
        </w:rPr>
        <w:t xml:space="preserve"> </w:t>
      </w:r>
      <w:r w:rsidR="00E551FF">
        <w:rPr>
          <w:rFonts w:asciiTheme="minorHAnsi" w:hAnsiTheme="minorHAnsi" w:cs="Arial"/>
          <w:noProof/>
          <w:sz w:val="22"/>
          <w:szCs w:val="22"/>
        </w:rPr>
        <w:t>Oak Lodge Medical Centre</w:t>
      </w:r>
    </w:p>
    <w:p w14:paraId="363885F1" w14:textId="77777777" w:rsidR="00E551FF" w:rsidRPr="005B4E0F" w:rsidRDefault="00E551FF" w:rsidP="00E551FF">
      <w:pPr>
        <w:pStyle w:val="NormalWeb"/>
        <w:spacing w:after="120"/>
        <w:ind w:left="1821"/>
        <w:rPr>
          <w:rFonts w:asciiTheme="minorHAnsi" w:hAnsiTheme="minorHAnsi" w:cs="Arial"/>
          <w:noProof/>
          <w:sz w:val="22"/>
          <w:szCs w:val="22"/>
        </w:rPr>
      </w:pPr>
      <w:r>
        <w:rPr>
          <w:rFonts w:asciiTheme="minorHAnsi" w:hAnsiTheme="minorHAnsi" w:cs="Arial"/>
          <w:noProof/>
          <w:sz w:val="22"/>
          <w:szCs w:val="22"/>
        </w:rPr>
        <w:t xml:space="preserve">   </w:t>
      </w:r>
      <w:r w:rsidRPr="00E00960">
        <w:rPr>
          <w:rFonts w:asciiTheme="minorHAnsi" w:hAnsiTheme="minorHAnsi" w:cs="Arial"/>
          <w:noProof/>
          <w:sz w:val="22"/>
          <w:szCs w:val="22"/>
        </w:rPr>
        <w:t>234 Burnt Oak Broadway</w:t>
      </w:r>
    </w:p>
    <w:p w14:paraId="31774804" w14:textId="77777777" w:rsidR="00E551FF" w:rsidRPr="005B4E0F" w:rsidRDefault="00E551FF" w:rsidP="00E551FF">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Edgware</w:t>
      </w:r>
    </w:p>
    <w:p w14:paraId="481296A5" w14:textId="77777777" w:rsidR="00E551FF" w:rsidRPr="005B4E0F" w:rsidRDefault="00E551FF" w:rsidP="00E551FF">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w:t>
      </w:r>
      <w:r w:rsidRPr="005B4E0F">
        <w:rPr>
          <w:rFonts w:asciiTheme="minorHAnsi" w:hAnsiTheme="minorHAnsi" w:cs="Arial"/>
          <w:noProof/>
          <w:sz w:val="22"/>
          <w:szCs w:val="22"/>
        </w:rPr>
        <w:t>London</w:t>
      </w:r>
    </w:p>
    <w:p w14:paraId="0C2A25F1" w14:textId="77777777" w:rsidR="00E551FF" w:rsidRDefault="00E551FF" w:rsidP="00E551FF">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HA8 0AP</w:t>
      </w:r>
    </w:p>
    <w:p w14:paraId="0A35D675" w14:textId="47FE348A" w:rsidR="005E2C80" w:rsidRPr="00A73003" w:rsidRDefault="005E2C80" w:rsidP="00E551FF">
      <w:pPr>
        <w:pStyle w:val="NormalWeb"/>
        <w:spacing w:after="120"/>
        <w:rPr>
          <w:rFonts w:eastAsia="Calibri" w:cstheme="minorHAnsi"/>
          <w:b/>
          <w:bCs/>
          <w:iCs/>
          <w:noProof/>
          <w:sz w:val="28"/>
          <w:szCs w:val="28"/>
        </w:rPr>
      </w:pP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220404424"/>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49"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lastRenderedPageBreak/>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50"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51"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Ref210913958"/>
      <w:bookmarkStart w:id="94" w:name="_Toc220404425"/>
      <w:r>
        <w:rPr>
          <w:rFonts w:cstheme="minorHAnsi"/>
          <w:iCs/>
          <w:noProof/>
          <w:lang w:val="en-GB"/>
        </w:rPr>
        <w:lastRenderedPageBreak/>
        <w:t>Rights to object (“opt-outs”)</w:t>
      </w:r>
      <w:bookmarkEnd w:id="93"/>
      <w:bookmarkEnd w:id="94"/>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52"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We will be less able to join up your </w:t>
            </w:r>
            <w:proofErr w:type="gramStart"/>
            <w:r>
              <w:t>services</w:t>
            </w:r>
            <w:proofErr w:type="gramEnd"/>
            <w:r>
              <w:t xml:space="preserve">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53"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w:t>
            </w:r>
            <w:proofErr w:type="gramStart"/>
            <w:r w:rsidR="00C04D5B">
              <w:t xml:space="preserve">/ </w:t>
            </w:r>
            <w:r>
              <w:t xml:space="preserve"> Secondary</w:t>
            </w:r>
            <w:proofErr w:type="gramEnd"/>
            <w:r>
              <w:t xml:space="preserve">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w:t>
            </w:r>
            <w:proofErr w:type="gramStart"/>
            <w:r>
              <w:t>is</w:t>
            </w:r>
            <w:proofErr w:type="gramEnd"/>
            <w:r>
              <w:t xml:space="preserve">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54"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55"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6"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57"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8"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5" w:name="_Toc97641765"/>
      <w:bookmarkStart w:id="96" w:name="_Toc220404426"/>
      <w:r w:rsidRPr="00A73003">
        <w:rPr>
          <w:rFonts w:asciiTheme="minorHAnsi" w:hAnsiTheme="minorHAnsi" w:cstheme="minorHAnsi"/>
          <w:iCs/>
          <w:noProof/>
          <w:lang w:val="en-GB"/>
        </w:rPr>
        <w:t>Glossary of Terms</w:t>
      </w:r>
      <w:bookmarkEnd w:id="95"/>
      <w:bookmarkEnd w:id="96"/>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59" w:history="1">
        <w:hyperlink r:id="rId260"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w:t>
      </w:r>
      <w:proofErr w:type="gramStart"/>
      <w:r>
        <w:rPr>
          <w:rFonts w:cs="Calibri"/>
          <w:bCs/>
          <w:iCs/>
          <w:lang w:eastAsia="en-GB"/>
        </w:rPr>
        <w:t>say</w:t>
      </w:r>
      <w:proofErr w:type="gramEnd"/>
      <w:r>
        <w:rPr>
          <w:rFonts w:cs="Calibri"/>
          <w:bCs/>
          <w:iCs/>
          <w:lang w:eastAsia="en-GB"/>
        </w:rPr>
        <w:t xml:space="preserve">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proofErr w:type="spellStart"/>
      <w:r w:rsidRPr="004934D5">
        <w:rPr>
          <w:rFonts w:cs="Calibri"/>
          <w:bCs/>
          <w:i/>
          <w:lang w:eastAsia="en-GB"/>
        </w:rPr>
        <w:t>Egton</w:t>
      </w:r>
      <w:proofErr w:type="spellEnd"/>
      <w:r w:rsidRPr="004934D5">
        <w:rPr>
          <w:rFonts w:cs="Calibri"/>
          <w:bCs/>
          <w:i/>
          <w:lang w:eastAsia="en-GB"/>
        </w:rPr>
        <w:t xml:space="preserve">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7C63" w14:textId="77777777" w:rsidR="00107EEA" w:rsidRDefault="00107EEA" w:rsidP="0065790D">
      <w:r>
        <w:separator/>
      </w:r>
    </w:p>
  </w:endnote>
  <w:endnote w:type="continuationSeparator" w:id="0">
    <w:p w14:paraId="074C0F6B" w14:textId="77777777" w:rsidR="00107EEA" w:rsidRDefault="00107EEA" w:rsidP="0065790D">
      <w:r>
        <w:continuationSeparator/>
      </w:r>
    </w:p>
  </w:endnote>
  <w:endnote w:type="continuationNotice" w:id="1">
    <w:p w14:paraId="4C654DAF" w14:textId="77777777" w:rsidR="00107EEA" w:rsidRDefault="0010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E908" w14:textId="77777777" w:rsidR="00107EEA" w:rsidRDefault="00107EEA" w:rsidP="0065790D">
      <w:r>
        <w:separator/>
      </w:r>
    </w:p>
  </w:footnote>
  <w:footnote w:type="continuationSeparator" w:id="0">
    <w:p w14:paraId="4B16B4A2" w14:textId="77777777" w:rsidR="00107EEA" w:rsidRDefault="00107EEA" w:rsidP="0065790D">
      <w:r>
        <w:continuationSeparator/>
      </w:r>
    </w:p>
  </w:footnote>
  <w:footnote w:type="continuationNotice" w:id="1">
    <w:p w14:paraId="7FF2B6C2" w14:textId="77777777" w:rsidR="00107EEA" w:rsidRDefault="00107EEA"/>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4"/>
  </w:num>
  <w:num w:numId="17" w16cid:durableId="1759906980">
    <w:abstractNumId w:val="31"/>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 w:numId="35" w16cid:durableId="5999475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0AED"/>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2B41"/>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223"/>
    <w:rsid w:val="001A6957"/>
    <w:rsid w:val="001A6CB8"/>
    <w:rsid w:val="001B03FF"/>
    <w:rsid w:val="001B08DD"/>
    <w:rsid w:val="001B0B5A"/>
    <w:rsid w:val="001B171A"/>
    <w:rsid w:val="001B23D0"/>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32CF"/>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6D1"/>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4AC3"/>
    <w:rsid w:val="0025583E"/>
    <w:rsid w:val="0025635D"/>
    <w:rsid w:val="00257183"/>
    <w:rsid w:val="0026092A"/>
    <w:rsid w:val="002619A5"/>
    <w:rsid w:val="00262154"/>
    <w:rsid w:val="002621F3"/>
    <w:rsid w:val="00263087"/>
    <w:rsid w:val="002633FC"/>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2C81"/>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AA3"/>
    <w:rsid w:val="00480332"/>
    <w:rsid w:val="004809A7"/>
    <w:rsid w:val="0048374B"/>
    <w:rsid w:val="00483EE1"/>
    <w:rsid w:val="00485D33"/>
    <w:rsid w:val="00486AFB"/>
    <w:rsid w:val="004908B1"/>
    <w:rsid w:val="004920B2"/>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0C39"/>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5E37"/>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4FDE"/>
    <w:rsid w:val="005C50CB"/>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25FC6"/>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226B"/>
    <w:rsid w:val="006D50BC"/>
    <w:rsid w:val="006D7515"/>
    <w:rsid w:val="006E0DE2"/>
    <w:rsid w:val="006E2F02"/>
    <w:rsid w:val="006E68FA"/>
    <w:rsid w:val="006E734C"/>
    <w:rsid w:val="006F0509"/>
    <w:rsid w:val="006F0579"/>
    <w:rsid w:val="006F0663"/>
    <w:rsid w:val="006F0E08"/>
    <w:rsid w:val="006F131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452"/>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38CF"/>
    <w:rsid w:val="007E3ABD"/>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1E2F"/>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0678"/>
    <w:rsid w:val="00891589"/>
    <w:rsid w:val="00891654"/>
    <w:rsid w:val="008920F7"/>
    <w:rsid w:val="00892B21"/>
    <w:rsid w:val="00893447"/>
    <w:rsid w:val="0089484E"/>
    <w:rsid w:val="0089486B"/>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C7B"/>
    <w:rsid w:val="00943EA0"/>
    <w:rsid w:val="00945574"/>
    <w:rsid w:val="00946CC0"/>
    <w:rsid w:val="00947284"/>
    <w:rsid w:val="009525FB"/>
    <w:rsid w:val="00955CBF"/>
    <w:rsid w:val="009565FF"/>
    <w:rsid w:val="00960856"/>
    <w:rsid w:val="009619B4"/>
    <w:rsid w:val="009631CD"/>
    <w:rsid w:val="009639FD"/>
    <w:rsid w:val="00965638"/>
    <w:rsid w:val="009662E4"/>
    <w:rsid w:val="009702F3"/>
    <w:rsid w:val="009736E5"/>
    <w:rsid w:val="00973812"/>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6047"/>
    <w:rsid w:val="00996ECE"/>
    <w:rsid w:val="00997EE7"/>
    <w:rsid w:val="009A0468"/>
    <w:rsid w:val="009A1D7E"/>
    <w:rsid w:val="009A284E"/>
    <w:rsid w:val="009A2C53"/>
    <w:rsid w:val="009A6D15"/>
    <w:rsid w:val="009A7176"/>
    <w:rsid w:val="009B2967"/>
    <w:rsid w:val="009C25BB"/>
    <w:rsid w:val="009C375F"/>
    <w:rsid w:val="009C3A79"/>
    <w:rsid w:val="009C3B92"/>
    <w:rsid w:val="009C457B"/>
    <w:rsid w:val="009C5C0F"/>
    <w:rsid w:val="009C75C9"/>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051"/>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2ED7"/>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1ADA"/>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1183"/>
    <w:rsid w:val="00B43BDF"/>
    <w:rsid w:val="00B45162"/>
    <w:rsid w:val="00B46132"/>
    <w:rsid w:val="00B46CD5"/>
    <w:rsid w:val="00B50529"/>
    <w:rsid w:val="00B56A08"/>
    <w:rsid w:val="00B6070F"/>
    <w:rsid w:val="00B6276E"/>
    <w:rsid w:val="00B62D0C"/>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1A5F"/>
    <w:rsid w:val="00BF404A"/>
    <w:rsid w:val="00BF5D71"/>
    <w:rsid w:val="00BF621B"/>
    <w:rsid w:val="00BF724B"/>
    <w:rsid w:val="00BF7C6F"/>
    <w:rsid w:val="00C0023F"/>
    <w:rsid w:val="00C04D5B"/>
    <w:rsid w:val="00C1181C"/>
    <w:rsid w:val="00C12C14"/>
    <w:rsid w:val="00C12FBD"/>
    <w:rsid w:val="00C13DAD"/>
    <w:rsid w:val="00C1514B"/>
    <w:rsid w:val="00C16B5B"/>
    <w:rsid w:val="00C17E5A"/>
    <w:rsid w:val="00C20225"/>
    <w:rsid w:val="00C20328"/>
    <w:rsid w:val="00C2554A"/>
    <w:rsid w:val="00C26355"/>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5DEA"/>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4D0"/>
    <w:rsid w:val="00CC4CAE"/>
    <w:rsid w:val="00CC5F59"/>
    <w:rsid w:val="00CC66A1"/>
    <w:rsid w:val="00CC7BCB"/>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0EE"/>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4F2C"/>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1DC0"/>
    <w:rsid w:val="00E5298A"/>
    <w:rsid w:val="00E53FB8"/>
    <w:rsid w:val="00E54770"/>
    <w:rsid w:val="00E551FF"/>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08DE"/>
    <w:rsid w:val="00F42258"/>
    <w:rsid w:val="00F442FF"/>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D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clhealthandcare.org.uk/digital/digital-information-for-patients/your-health-and-care-data-can-help-improve-services/" TargetMode="External"/><Relationship Id="rId21" Type="http://schemas.openxmlformats.org/officeDocument/2006/relationships/hyperlink" Target="https://www.legislation.gov.uk/ukpga/2012/7/section/251B" TargetMode="External"/><Relationship Id="rId63"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digital.nhs.uk/services/gp2gp" TargetMode="External"/><Relationship Id="rId170" Type="http://schemas.openxmlformats.org/officeDocument/2006/relationships/hyperlink" Target="https://digital.nhs.uk/services/screening-services/national-cervical-screening/new-cervical-screening-management-system"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cfh.com/solutions/hybrid-mail"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gdpr-info.eu/art-17-gdpr/" TargetMode="External"/><Relationship Id="rId107" Type="http://schemas.openxmlformats.org/officeDocument/2006/relationships/hyperlink" Target="https://www.gov.uk/government/organisations/office-for-health-improvement-and-disparitie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legislation.gov.uk/ukpga/2018/12/section/10"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oviva.com/uk/en/programme/paediatric-nutrition/" TargetMode="External"/><Relationship Id="rId149" Type="http://schemas.openxmlformats.org/officeDocument/2006/relationships/hyperlink" Target="https://www.legislation.gov.uk/ukpga/2012/7/section/251B" TargetMode="External"/><Relationship Id="rId5" Type="http://schemas.openxmlformats.org/officeDocument/2006/relationships/numbering" Target="numbering.xml"/><Relationship Id="rId95" Type="http://schemas.openxmlformats.org/officeDocument/2006/relationships/hyperlink" Target="https://www.legislation.gov.uk/ukpga/2012/7/section/259" TargetMode="External"/><Relationship Id="rId160" Type="http://schemas.openxmlformats.org/officeDocument/2006/relationships/hyperlink" Target="https://digital.nhs.uk/services/summary-care-records-scr" TargetMode="External"/><Relationship Id="rId181" Type="http://schemas.openxmlformats.org/officeDocument/2006/relationships/hyperlink" Target="https://www.healthtech1.uk/registrations" TargetMode="External"/><Relationship Id="rId216" Type="http://schemas.openxmlformats.org/officeDocument/2006/relationships/hyperlink" Target="https://digital.nhs.uk/services/gp-connect/gp-connect-in-your-organisation/transparency-notice" TargetMode="External"/><Relationship Id="rId237" Type="http://schemas.openxmlformats.org/officeDocument/2006/relationships/hyperlink" Target="https://www.igpr.co.uk/" TargetMode="External"/><Relationship Id="rId258" Type="http://schemas.openxmlformats.org/officeDocument/2006/relationships/hyperlink" Target="https://digital.nhs.uk/data-and-information/data-tools-and-services/data-services/general-practice-data-hub/care-information-choices" TargetMode="External"/><Relationship Id="rId22" Type="http://schemas.openxmlformats.org/officeDocument/2006/relationships/hyperlink" Target="https://www.ukcgc.uk/duty-of-confidentiality" TargetMode="External"/><Relationship Id="rId43" Type="http://schemas.openxmlformats.org/officeDocument/2006/relationships/hyperlink" Target="https://www.nhs.uk/nhs-app/"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onelondon.online/"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s://www.ukcgc.uk/duty-of-confidentiality" TargetMode="External"/><Relationship Id="rId171" Type="http://schemas.openxmlformats.org/officeDocument/2006/relationships/hyperlink" Target="https://digital.nhs.uk/services/screening-services/bowel-cancer-screening-services"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irisglobal.com/" TargetMode="External"/><Relationship Id="rId248" Type="http://schemas.openxmlformats.org/officeDocument/2006/relationships/hyperlink" Target="mailto:nclicb.oak.lodge@nhs.net"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gov.uk/government/publications/records-management-code-of-practice-for-health-and-social-care" TargetMode="External"/><Relationship Id="rId129" Type="http://schemas.openxmlformats.org/officeDocument/2006/relationships/hyperlink" Target="https://oviva.com/uk/en/programme/oviva-adult-nutrition-support/" TargetMode="External"/><Relationship Id="rId54" Type="http://schemas.openxmlformats.org/officeDocument/2006/relationships/hyperlink" Target="https://www.legislation.gov.uk/ukpga/2012/7/section/251B" TargetMode="External"/><Relationship Id="rId75" Type="http://schemas.openxmlformats.org/officeDocument/2006/relationships/hyperlink" Target="https://www.legislation.gov.uk/ukpga/1990/23/section/3" TargetMode="External"/><Relationship Id="rId96" Type="http://schemas.openxmlformats.org/officeDocument/2006/relationships/hyperlink" Target="https://digital.nhs.uk/data-and-information/data-collections-and-data-sets/data-collections/general-practice-data-for-planning-and-research" TargetMode="External"/><Relationship Id="rId140" Type="http://schemas.openxmlformats.org/officeDocument/2006/relationships/hyperlink" Target="https://www.oracle.com/health/interoperability/interoperability/" TargetMode="External"/><Relationship Id="rId161" Type="http://schemas.openxmlformats.org/officeDocument/2006/relationships/hyperlink" Target="https://digital.nhs.uk/services/spine" TargetMode="External"/><Relationship Id="rId182" Type="http://schemas.openxmlformats.org/officeDocument/2006/relationships/hyperlink" Target="https://www.healthtech1.uk/bookabl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www.igpr.co.uk/" TargetMode="External"/><Relationship Id="rId259" Type="http://schemas.openxmlformats.org/officeDocument/2006/relationships/hyperlink" Target="https://www.health-ni.gov.uk/articles/common-law-duty-confidentiality" TargetMode="External"/><Relationship Id="rId23" Type="http://schemas.openxmlformats.org/officeDocument/2006/relationships/hyperlink" Target="https://www.gov.uk/government/publications/records-management-code-of-practice-for-health-and-social-care" TargetMode="External"/><Relationship Id="rId119" Type="http://schemas.openxmlformats.org/officeDocument/2006/relationships/hyperlink" Target="https://www.legislation.gov.uk/ukpga/2012/7/section/251B" TargetMode="External"/><Relationship Id="rId44" Type="http://schemas.openxmlformats.org/officeDocument/2006/relationships/hyperlink" Target="https://www.nhs.uk/nhs-app/nhs-app-legal-and-cookies/nhs-app-privacy-policy/privacy-policy/"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www.legislation.gov.uk/ukpga/1993/46/section/12" TargetMode="External"/><Relationship Id="rId130" Type="http://schemas.openxmlformats.org/officeDocument/2006/relationships/hyperlink" Target="https://oviva.com/uk/en/programmes/diabetes-remission/" TargetMode="External"/><Relationship Id="rId151" Type="http://schemas.openxmlformats.org/officeDocument/2006/relationships/hyperlink" Target="https://www.northmid.nhs.uk/diabetic-eye-screening-service/" TargetMode="External"/><Relationship Id="rId172" Type="http://schemas.openxmlformats.org/officeDocument/2006/relationships/hyperlink" Target="https://digital.nhs.uk/services/screening-services/breast-screening-services" TargetMode="External"/><Relationship Id="rId193" Type="http://schemas.openxmlformats.org/officeDocument/2006/relationships/hyperlink" Target="https://www.emishealth.com/home" TargetMode="External"/><Relationship Id="rId207" Type="http://schemas.openxmlformats.org/officeDocument/2006/relationships/hyperlink" Target="https://www.iplato.net/for-the-general-practice/" TargetMode="External"/><Relationship Id="rId228" Type="http://schemas.openxmlformats.org/officeDocument/2006/relationships/hyperlink" Target="https://www.peninsulagrouplimited.com/" TargetMode="External"/><Relationship Id="rId249" Type="http://schemas.openxmlformats.org/officeDocument/2006/relationships/hyperlink" Target="http://www.nhs.uk/your-nhs-data-matter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www.legislation.gov.uk/uksi/2010/659/contents/made" TargetMode="External"/><Relationship Id="rId260" Type="http://schemas.openxmlformats.org/officeDocument/2006/relationships/hyperlink" Target="https://www.ukcgc.uk/duty-of-confidentiality"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ukcgc.uk/duty-of-confidentiality" TargetMode="External"/><Relationship Id="rId76" Type="http://schemas.openxmlformats.org/officeDocument/2006/relationships/hyperlink" Target="https://www.legislation.gov.uk/uksi/2021/504/made"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www.legislation.gov.uk/ukpga/2006/41/section/251" TargetMode="External"/><Relationship Id="rId141" Type="http://schemas.openxmlformats.org/officeDocument/2006/relationships/hyperlink" Target="https://www.onelondon.online/" TargetMode="External"/><Relationship Id="rId7" Type="http://schemas.openxmlformats.org/officeDocument/2006/relationships/settings" Target="settings.xml"/><Relationship Id="rId162" Type="http://schemas.openxmlformats.org/officeDocument/2006/relationships/hyperlink" Target="https://digital.nhs.uk/services/demographics" TargetMode="External"/><Relationship Id="rId183" Type="http://schemas.openxmlformats.org/officeDocument/2006/relationships/hyperlink" Target="https://www.healthtech1.uk/labs" TargetMode="External"/><Relationship Id="rId218" Type="http://schemas.openxmlformats.org/officeDocument/2006/relationships/hyperlink" Target="https://www.england.nhs.uk/wp-content/uploads/2017/03/list-of-risk-stratification-approved-organisations-01-02-2024.pdf" TargetMode="External"/><Relationship Id="rId239" Type="http://schemas.openxmlformats.org/officeDocument/2006/relationships/hyperlink" Target="https://www.medi2data.com/" TargetMode="External"/><Relationship Id="rId25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4" Type="http://schemas.openxmlformats.org/officeDocument/2006/relationships/hyperlink" Target="https://www.legislation.gov.uk/ukpga/2018/12/section/10"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legislation.gov.uk/ukpga/2018/12/section/10" TargetMode="External"/><Relationship Id="rId87" Type="http://schemas.openxmlformats.org/officeDocument/2006/relationships/hyperlink" Target="https://www.legislation.gov.uk/ukpga/2018/12/section/10" TargetMode="External"/><Relationship Id="rId110" Type="http://schemas.openxmlformats.org/officeDocument/2006/relationships/hyperlink" Target="https://www.legislation.gov.uk/ukpga/2018/12/section/10"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www.gov.uk/government/publications/records-management-code-of-practice-for-health-and-social-care" TargetMode="External"/><Relationship Id="rId173" Type="http://schemas.openxmlformats.org/officeDocument/2006/relationships/hyperlink" Target="https://digital.nhs.uk/services/screening-services/abdominal-aortic-aneurysm-screening" TargetMode="External"/><Relationship Id="rId194" Type="http://schemas.openxmlformats.org/officeDocument/2006/relationships/hyperlink" Target="https://www.emishealth.com/home" TargetMode="External"/><Relationship Id="rId208" Type="http://schemas.openxmlformats.org/officeDocument/2006/relationships/hyperlink" Target="https://www.iplato.net/for-the-general-practice/"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s://www.gov.uk/government/publications/records-management-code-of-practice-for-health-and-social-care" TargetMode="External"/><Relationship Id="rId261" Type="http://schemas.openxmlformats.org/officeDocument/2006/relationships/fontTable" Target="fontTable.xm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accurx.com/" TargetMode="External"/><Relationship Id="rId77" Type="http://schemas.openxmlformats.org/officeDocument/2006/relationships/hyperlink" Target="https://www.legislation.gov.uk/ukpga/1990/23"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www.legislation.gov.uk/ukpga/2012/7/section/254/enacted" TargetMode="External"/><Relationship Id="rId121" Type="http://schemas.openxmlformats.org/officeDocument/2006/relationships/hyperlink" Target="https://nclhealthandcare.org.uk/our-working-areas/using-digital-technology-to-improve-health-and-care/info-residents/opting-out-of-the-joined-up-health-and-care-record/" TargetMode="External"/><Relationship Id="rId142" Type="http://schemas.openxmlformats.org/officeDocument/2006/relationships/hyperlink" Target="https://nclhealthandcare.org.uk/digital/digital-information-for-patients/the-london-care-record/"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x-on.co.uk/" TargetMode="External"/><Relationship Id="rId251" Type="http://schemas.openxmlformats.org/officeDocument/2006/relationships/hyperlink" Target="https://understandingpatientdata.org.uk/what-you-need-know" TargetMode="External"/><Relationship Id="rId25" Type="http://schemas.openxmlformats.org/officeDocument/2006/relationships/hyperlink" Target="https://www.legislation.gov.uk/ukpga/2012/7/section/251B"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legislation.gov.uk/ukpga/1989/41/section/47"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legislation.gov.uk/ukpga/2006/41/section/251" TargetMode="External"/><Relationship Id="rId153" Type="http://schemas.openxmlformats.org/officeDocument/2006/relationships/hyperlink" Target="https://www.legislation.gov.uk/ukpga/2012/7/section/251B" TargetMode="External"/><Relationship Id="rId174" Type="http://schemas.openxmlformats.org/officeDocument/2006/relationships/hyperlink" Target="https://digital.nhs.uk/services/screening-services/bowel-cancer-screening-services"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legislation.gov.uk/ukpga/2006/41/section/251" TargetMode="External"/><Relationship Id="rId241" Type="http://schemas.openxmlformats.org/officeDocument/2006/relationships/hyperlink" Target="http://webarchive.nationalarchives.gov.uk/20160921135209/http:/systems.digital.nhs.uk/scr/library/optout.pdf" TargetMode="External"/><Relationship Id="rId15" Type="http://schemas.openxmlformats.org/officeDocument/2006/relationships/hyperlink" Target="mailto:nclicb.oak.lodge@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bookable.health/" TargetMode="External"/><Relationship Id="rId262" Type="http://schemas.openxmlformats.org/officeDocument/2006/relationships/theme" Target="theme/theme1.xml"/><Relationship Id="rId78" Type="http://schemas.openxmlformats.org/officeDocument/2006/relationships/hyperlink" Target="https://www.legislation.gov.uk/ukpga/2009/25" TargetMode="External"/><Relationship Id="rId99" Type="http://schemas.openxmlformats.org/officeDocument/2006/relationships/hyperlink" Target="https://digital.nhs.uk/data-and-information/clinical-audits-and-registries/national-obesity-audit/transparency-notice" TargetMode="External"/><Relationship Id="rId101" Type="http://schemas.openxmlformats.org/officeDocument/2006/relationships/hyperlink" Target="http://www.legislation.gov.uk/ukpga/2012/7/section/254/enacted" TargetMode="External"/><Relationship Id="rId122" Type="http://schemas.openxmlformats.org/officeDocument/2006/relationships/hyperlink" Target="https://nclhealthandcare.org.uk/digital/digital-information-for-patients/your-health-and-care-data-can-help-improve-services/" TargetMode="External"/><Relationship Id="rId143"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digital.nhs.uk/services/summary-care-records-scr/additional-information-in-scr" TargetMode="External"/><Relationship Id="rId185" Type="http://schemas.openxmlformats.org/officeDocument/2006/relationships/hyperlink" Target="https://www.accurx.com/scribe" TargetMode="External"/><Relationship Id="rId9" Type="http://schemas.openxmlformats.org/officeDocument/2006/relationships/footnotes" Target="footnotes.xml"/><Relationship Id="rId210" Type="http://schemas.openxmlformats.org/officeDocument/2006/relationships/hyperlink" Target="https://www.nelft.nhs.uk/" TargetMode="External"/><Relationship Id="rId26" Type="http://schemas.openxmlformats.org/officeDocument/2006/relationships/hyperlink" Target="https://www.ukcgc.uk/duty-of-confidentiality"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hyperlink" Target="https://www.nhs.uk/your-nhs-data-matter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www.legislation.gov.uk/ukpga/2014/23/section/45/enacted" TargetMode="External"/><Relationship Id="rId89" Type="http://schemas.openxmlformats.org/officeDocument/2006/relationships/hyperlink" Target="https://www.legislation.gov.uk/ukpga/2006/41/part/10" TargetMode="External"/><Relationship Id="rId112" Type="http://schemas.openxmlformats.org/officeDocument/2006/relationships/hyperlink" Target="https://www.cerner.com/gb/en/solutions/registries-scorecards" TargetMode="External"/><Relationship Id="rId133" Type="http://schemas.openxmlformats.org/officeDocument/2006/relationships/hyperlink" Target="https://www.nhs.uk/your-nhs-data-matters/" TargetMode="External"/><Relationship Id="rId154" Type="http://schemas.openxmlformats.org/officeDocument/2006/relationships/hyperlink" Target="https://www.ukcgc.uk/duty-of-confidentiality" TargetMode="External"/><Relationship Id="rId175" Type="http://schemas.openxmlformats.org/officeDocument/2006/relationships/hyperlink" Target="https://www.abtrace.com/"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tel:020%208952%201202" TargetMode="External"/><Relationship Id="rId221" Type="http://schemas.openxmlformats.org/officeDocument/2006/relationships/hyperlink" Target="https://www.hra.nhs.uk/planning-and-improving-research/policies-standards-legislation/data-protection-and-information-governance/" TargetMode="External"/><Relationship Id="rId242" Type="http://schemas.openxmlformats.org/officeDocument/2006/relationships/hyperlink" Target="https://ico.org.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gov.uk/government/publications/records-management-code-of-practice-for-health-and-social-care" TargetMode="External"/><Relationship Id="rId102" Type="http://schemas.openxmlformats.org/officeDocument/2006/relationships/hyperlink" Target="https://www.gov.uk/government/publications/records-management-code-of-practice-for-health-and-social-care" TargetMode="External"/><Relationship Id="rId123" Type="http://schemas.openxmlformats.org/officeDocument/2006/relationships/hyperlink" Target="https://www.nhs.uk/your-nhs-data-matters/" TargetMode="External"/><Relationship Id="rId144" Type="http://schemas.openxmlformats.org/officeDocument/2006/relationships/hyperlink" Target="https://www.legislation.gov.uk/ukpga/2012/7/section/251B" TargetMode="External"/><Relationship Id="rId90" Type="http://schemas.openxmlformats.org/officeDocument/2006/relationships/hyperlink" Target="https://transform.england.nhs.uk/" TargetMode="External"/><Relationship Id="rId165" Type="http://schemas.openxmlformats.org/officeDocument/2006/relationships/hyperlink" Target="https://digital.nhs.uk/services/nhs-e-referral-service/"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surgeryweb.org.uk/" TargetMode="External"/><Relationship Id="rId253" Type="http://schemas.openxmlformats.org/officeDocument/2006/relationships/hyperlink" Target="https://nclhealthandcare.org.uk/digital/digital-information-for-patients/the-london-care-record/" TargetMode="External"/><Relationship Id="rId27" Type="http://schemas.openxmlformats.org/officeDocument/2006/relationships/hyperlink" Target="https://www.gov.uk/government/publications/records-management-code-of-practice-for-health-and-social-care" TargetMode="External"/><Relationship Id="rId48" Type="http://schemas.openxmlformats.org/officeDocument/2006/relationships/hyperlink" Target="https://www.gov.uk/government/publications/records-management-code-of-practice-for-health-and-social-care" TargetMode="External"/><Relationship Id="rId69" Type="http://schemas.openxmlformats.org/officeDocument/2006/relationships/hyperlink" Target="http://www.cqc.org.uk/" TargetMode="External"/><Relationship Id="rId113" Type="http://schemas.openxmlformats.org/officeDocument/2006/relationships/hyperlink" Target="https://www.cerner.com/gb/en/solutions/analytics" TargetMode="External"/><Relationship Id="rId134" Type="http://schemas.openxmlformats.org/officeDocument/2006/relationships/hyperlink" Target="https://www.nhs.uk/your-nhs-data-matters/" TargetMode="External"/><Relationship Id="rId80" Type="http://schemas.openxmlformats.org/officeDocument/2006/relationships/hyperlink" Target="https://www.gmc-uk.org/" TargetMode="External"/><Relationship Id="rId155" Type="http://schemas.openxmlformats.org/officeDocument/2006/relationships/hyperlink" Target="https://digital.nhs.uk/services/spine"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s3-eu-west-1.amazonaws.com/comms-mat/Comms-Archive/NHS+Digital+(NHSmail+Live+Service)+Transparency+Information.pdf" TargetMode="External"/><Relationship Id="rId201" Type="http://schemas.openxmlformats.org/officeDocument/2006/relationships/hyperlink" Target="https://www.docman.com/what-we-do/primary-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ico.org.uk" TargetMode="External"/><Relationship Id="rId17" Type="http://schemas.openxmlformats.org/officeDocument/2006/relationships/hyperlink" Target="https://oaklodgemedicalcentre.co.uk/"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accurx.com/security-for-patients" TargetMode="External"/><Relationship Id="rId103" Type="http://schemas.openxmlformats.org/officeDocument/2006/relationships/hyperlink" Target="https://www.england.nhs.uk/contact-us/privacy/privacy-notice/your-information/" TargetMode="External"/><Relationship Id="rId124" Type="http://schemas.openxmlformats.org/officeDocument/2006/relationships/hyperlink" Target="https://www.fdbhealth.co.uk/solutions/optimiserx-medicines-optimisation"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digital.nhs.uk/" TargetMode="External"/><Relationship Id="rId145" Type="http://schemas.openxmlformats.org/officeDocument/2006/relationships/hyperlink" Target="https://www.ukcgc.uk/duty-of-confidentiality" TargetMode="External"/><Relationship Id="rId166" Type="http://schemas.openxmlformats.org/officeDocument/2006/relationships/hyperlink" Target="https://digital.nhs.uk/services/electronic-prescription-service" TargetMode="External"/><Relationship Id="rId187" Type="http://schemas.openxmlformats.org/officeDocument/2006/relationships/hyperlink" Target="https://excathedra.solutions" TargetMode="External"/><Relationship Id="rId1" Type="http://schemas.openxmlformats.org/officeDocument/2006/relationships/customXml" Target="../customXml/item1.xml"/><Relationship Id="rId212" Type="http://schemas.openxmlformats.org/officeDocument/2006/relationships/hyperlink" Target="https://ucp.onelondon.online/patients/" TargetMode="External"/><Relationship Id="rId233" Type="http://schemas.openxmlformats.org/officeDocument/2006/relationships/hyperlink" Target="https://www.gov.uk/government/publications/records-management-code-of-practice-for-health-and-social-care" TargetMode="External"/><Relationship Id="rId254" Type="http://schemas.openxmlformats.org/officeDocument/2006/relationships/hyperlink" Target="https://nclhealthandcare.org.uk/digital/digital-information-for-patients/the-london-care-record/" TargetMode="External"/><Relationship Id="rId28" Type="http://schemas.openxmlformats.org/officeDocument/2006/relationships/hyperlink" Target="https://www.legislation.gov.uk/ukpga/2018/12/section/10" TargetMode="External"/><Relationship Id="rId49" Type="http://schemas.openxmlformats.org/officeDocument/2006/relationships/hyperlink" Target="https://www.legislation.gov.uk/ukpga/2018/12/section/10" TargetMode="External"/><Relationship Id="rId114" Type="http://schemas.openxmlformats.org/officeDocument/2006/relationships/hyperlink" Target="https://www.ardens.org.uk/" TargetMode="External"/><Relationship Id="rId60" Type="http://schemas.openxmlformats.org/officeDocument/2006/relationships/hyperlink" Target="https://docs.google.com/document/d/1kl2gqZqk1KCP863GWRfQ1fiJ2IMuM3Sa9VInnSlapVA/edit?tab=t.0"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gdpr-info.eu/art-89-gdpr/" TargetMode="External"/><Relationship Id="rId156" Type="http://schemas.openxmlformats.org/officeDocument/2006/relationships/hyperlink" Target="https://digital.nhs.uk/services/demographics" TargetMode="External"/><Relationship Id="rId177" Type="http://schemas.openxmlformats.org/officeDocument/2006/relationships/hyperlink" Target="https://www.accurx.com/about-us" TargetMode="External"/><Relationship Id="rId198" Type="http://schemas.openxmlformats.org/officeDocument/2006/relationships/hyperlink" Target="https://digital.nhs.uk/binaries/content/assets/legacy/pdf/nhsmail-data-retention-and-information-management-policy_1.0.pdf" TargetMode="External"/><Relationship Id="rId202" Type="http://schemas.openxmlformats.org/officeDocument/2006/relationships/hyperlink" Target="https://www.oneadvanced.com/solutions/document-management/docman/" TargetMode="External"/><Relationship Id="rId223" Type="http://schemas.openxmlformats.org/officeDocument/2006/relationships/hyperlink" Target="https://www.legislation.gov.uk/ukpga/2006/41/section/251" TargetMode="External"/><Relationship Id="rId24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8" Type="http://schemas.openxmlformats.org/officeDocument/2006/relationships/hyperlink" Target="mailto:dpo.ncl@nhs.net"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2/7/section/251B"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www.optum.com/" TargetMode="External"/><Relationship Id="rId146" Type="http://schemas.openxmlformats.org/officeDocument/2006/relationships/hyperlink" Target="https://nclhealthandcare.org.uk/opting-out-of-the-joined-up-health-and-care-record/" TargetMode="External"/><Relationship Id="rId167" Type="http://schemas.openxmlformats.org/officeDocument/2006/relationships/hyperlink" Target="https://digital.nhs.uk/services/gp2gp"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2018/12/section/10" TargetMode="External"/><Relationship Id="rId92" Type="http://schemas.openxmlformats.org/officeDocument/2006/relationships/hyperlink" Target="https://digital.nhs.uk/about-nhs-digital/corporate-information-and-documents/directions-and-data-provision-notices"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consultantconnect.org.uk/" TargetMode="External"/><Relationship Id="rId2" Type="http://schemas.openxmlformats.org/officeDocument/2006/relationships/customXml" Target="../customXml/item2.xml"/><Relationship Id="rId29" Type="http://schemas.openxmlformats.org/officeDocument/2006/relationships/hyperlink" Target="https://www.legislation.gov.uk/ukpga/2012/7/section/251B" TargetMode="External"/><Relationship Id="rId255" Type="http://schemas.openxmlformats.org/officeDocument/2006/relationships/hyperlink" Target="https://nclhealthandcare.org.uk/opting-out-of-the-joined-up-health-and-care-record/" TargetMode="External"/><Relationship Id="rId40" Type="http://schemas.openxmlformats.org/officeDocument/2006/relationships/hyperlink" Target="https://www.gov.uk/government/publications/records-management-code-of-practice-for-health-and-social-care" TargetMode="External"/><Relationship Id="rId115" Type="http://schemas.openxmlformats.org/officeDocument/2006/relationships/hyperlink" Target="https://nclhealthandcare.org.uk/your-health-and-care-data-can-help-improve-services/" TargetMode="External"/><Relationship Id="rId136" Type="http://schemas.openxmlformats.org/officeDocument/2006/relationships/hyperlink" Target="https://www.noclor.nhs.uk/" TargetMode="External"/><Relationship Id="rId157" Type="http://schemas.openxmlformats.org/officeDocument/2006/relationships/hyperlink" Target="https://digital.nhs.uk/services/nhs-e-referral-service/" TargetMode="External"/><Relationship Id="rId178" Type="http://schemas.openxmlformats.org/officeDocument/2006/relationships/hyperlink" Target="https://www.accurx.com/about-us" TargetMode="External"/><Relationship Id="rId61" Type="http://schemas.openxmlformats.org/officeDocument/2006/relationships/hyperlink" Target="https://www.healthtech1.uk/" TargetMode="External"/><Relationship Id="rId82" Type="http://schemas.openxmlformats.org/officeDocument/2006/relationships/hyperlink" Target="https://www.gmc-uk.org/about/legislation/medical_act.asp"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gov.uk/government/publications/records-management-code-of-practice-for-health-and-social-care" TargetMode="External"/><Relationship Id="rId224" Type="http://schemas.openxmlformats.org/officeDocument/2006/relationships/hyperlink" Target="https://www.shredit.co.uk/en-gb" TargetMode="External"/><Relationship Id="rId245" Type="http://schemas.openxmlformats.org/officeDocument/2006/relationships/hyperlink" Target="https://ico.org.uk/esdwebpages/search" TargetMode="External"/><Relationship Id="rId30" Type="http://schemas.openxmlformats.org/officeDocument/2006/relationships/hyperlink" Target="https://www.ukcgc.uk/duty-of-confidentiality" TargetMode="External"/><Relationship Id="rId105" Type="http://schemas.openxmlformats.org/officeDocument/2006/relationships/hyperlink" Target="https://www.gov.uk/government/organisations/office-for-health-improvement-and-disparities"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onelondon.online/london-secure-data-environment/" TargetMode="External"/><Relationship Id="rId168"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s://www.ukcgc.uk/duty-of-confidentiality" TargetMode="External"/><Relationship Id="rId72" Type="http://schemas.openxmlformats.org/officeDocument/2006/relationships/hyperlink" Target="https://www.legislation.gov.uk/ukpga/2008/14/section/64" TargetMode="External"/><Relationship Id="rId93" Type="http://schemas.openxmlformats.org/officeDocument/2006/relationships/hyperlink" Target="https://www.legislation.gov.uk/ukpga/2012/7/section/259" TargetMode="External"/><Relationship Id="rId189" Type="http://schemas.openxmlformats.org/officeDocument/2006/relationships/hyperlink" Target="https://dals.co.uk/" TargetMode="External"/><Relationship Id="rId3" Type="http://schemas.openxmlformats.org/officeDocument/2006/relationships/customXml" Target="../customXml/item3.xml"/><Relationship Id="rId214" Type="http://schemas.openxmlformats.org/officeDocument/2006/relationships/hyperlink" Target="https://www.optum.co.uk/medicines-optimisation/scriptswitch-prescribing.html" TargetMode="External"/><Relationship Id="rId235"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digital.nhs.uk/services/summary-care-records-scr/summary-care-records-scr-information-for-patients" TargetMode="External"/><Relationship Id="rId116" Type="http://schemas.openxmlformats.org/officeDocument/2006/relationships/hyperlink" Target="https://digital.nhs.uk/data-and-information/data-collections-and-data-sets/data-sets"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digital.nhs.uk/services/electronic-prescription-service" TargetMode="External"/><Relationship Id="rId20" Type="http://schemas.openxmlformats.org/officeDocument/2006/relationships/hyperlink" Target="https://www.legislation.gov.uk/ukpga/2018/12/section/10" TargetMode="External"/><Relationship Id="rId41" Type="http://schemas.openxmlformats.org/officeDocument/2006/relationships/hyperlink" Target="https://www.legislation.gov.uk/ukpga/2018/12/section/10"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legislation.gov.uk/ukpga/2018/12/section/10" TargetMode="External"/><Relationship Id="rId179" Type="http://schemas.openxmlformats.org/officeDocument/2006/relationships/hyperlink" Target="https://aws.amazon.com/"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cfh.com/solutions/hybrid-mail"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www.legislation.gov.uk/eur/2016/679/article/9" TargetMode="External"/><Relationship Id="rId106" Type="http://schemas.openxmlformats.org/officeDocument/2006/relationships/hyperlink" Target="https://www.gov.uk/government/organisations/uk-health-security-agency" TargetMode="External"/><Relationship Id="rId127" Type="http://schemas.openxmlformats.org/officeDocument/2006/relationships/hyperlink" Target="https://www.legislation.gov.uk/ukpga/2006/41/section/251"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gov.uk/government/publications/records-management-code-of-practice-for-health-and-social-care"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opensafely.org/" TargetMode="External"/><Relationship Id="rId148" Type="http://schemas.openxmlformats.org/officeDocument/2006/relationships/hyperlink" Target="https://www.gov.uk/government/publications/records-management-code-of-practice-for-health-and-social-care" TargetMode="External"/><Relationship Id="rId169" Type="http://schemas.openxmlformats.org/officeDocument/2006/relationships/hyperlink" Target="https://digital.nhs.uk/services/summary-care-records-scr/summary-care-records-scr-information-for-patients" TargetMode="External"/><Relationship Id="rId4" Type="http://schemas.openxmlformats.org/officeDocument/2006/relationships/customXml" Target="../customXml/item4.xml"/><Relationship Id="rId180" Type="http://schemas.openxmlformats.org/officeDocument/2006/relationships/hyperlink" Target="https://rosettahealth.com/" TargetMode="External"/><Relationship Id="rId215" Type="http://schemas.openxmlformats.org/officeDocument/2006/relationships/hyperlink" Target="https://digital.nhs.uk/services/gp-connect" TargetMode="External"/><Relationship Id="rId236" Type="http://schemas.openxmlformats.org/officeDocument/2006/relationships/hyperlink" Target="http://webarchive.nationalarchives.gov.uk/20160921135209/http:/systems.digital.nhs.uk/scr/library/optout.pdf" TargetMode="External"/><Relationship Id="rId257"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s://www.legislation.gov.uk/ukpga/2012/7/section/251B" TargetMode="External"/><Relationship Id="rId84" Type="http://schemas.openxmlformats.org/officeDocument/2006/relationships/hyperlink" Target="https://www.ombudsman.org.uk/about-us/who-we-are" TargetMode="External"/><Relationship Id="rId138" Type="http://schemas.openxmlformats.org/officeDocument/2006/relationships/hyperlink" Target="https://www.gov.uk/government/publications/records-management-code-of-practice-for-health-and-social-c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663f84d65b37c2ebb0c1321cd8a03484">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c7841e517e53445ce71c24701614ee8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DD4E2F6-B20D-4021-9267-D4B6616B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105</Pages>
  <Words>33041</Words>
  <Characters>188335</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Tomasz Polak</cp:lastModifiedBy>
  <cp:revision>64</cp:revision>
  <cp:lastPrinted>2018-04-23T18:29:00Z</cp:lastPrinted>
  <dcterms:created xsi:type="dcterms:W3CDTF">2026-01-27T09:52:00Z</dcterms:created>
  <dcterms:modified xsi:type="dcterms:W3CDTF">2026-01-27T19:54:00Z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